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A75AC" w:rsidRPr="006E5289" w:rsidRDefault="008A75AC" w:rsidP="005A6B07">
      <w:pPr>
        <w:spacing w:line="360" w:lineRule="auto"/>
        <w:ind w:right="282"/>
        <w:jc w:val="right"/>
        <w:rPr>
          <w:b/>
          <w:i/>
        </w:rPr>
      </w:pPr>
      <w:r w:rsidRPr="006E5289">
        <w:rPr>
          <w:b/>
          <w:i/>
        </w:rPr>
        <w:t xml:space="preserve">Всеукраїнський конкурс </w:t>
      </w:r>
    </w:p>
    <w:p w:rsidR="008A75AC" w:rsidRPr="006E5289" w:rsidRDefault="008A75AC" w:rsidP="005A6B07">
      <w:pPr>
        <w:spacing w:line="360" w:lineRule="auto"/>
        <w:ind w:right="282"/>
        <w:jc w:val="right"/>
        <w:rPr>
          <w:b/>
          <w:i/>
          <w:lang w:val="ru-RU"/>
        </w:rPr>
      </w:pPr>
      <w:r w:rsidRPr="006E5289">
        <w:rPr>
          <w:rFonts w:eastAsia="Calibri"/>
          <w:b/>
          <w:i/>
          <w:lang w:eastAsia="en-US"/>
        </w:rPr>
        <w:t>студентських</w:t>
      </w:r>
      <w:r w:rsidRPr="006E5289">
        <w:rPr>
          <w:b/>
          <w:i/>
        </w:rPr>
        <w:t xml:space="preserve"> наукових робіт</w:t>
      </w:r>
      <w:r w:rsidRPr="006E5289">
        <w:rPr>
          <w:b/>
          <w:i/>
          <w:lang w:val="ru-RU"/>
        </w:rPr>
        <w:t>,</w:t>
      </w:r>
    </w:p>
    <w:p w:rsidR="008A75AC" w:rsidRPr="006E5289" w:rsidRDefault="0088408B" w:rsidP="0088408B">
      <w:pPr>
        <w:tabs>
          <w:tab w:val="left" w:pos="6435"/>
          <w:tab w:val="right" w:pos="9354"/>
        </w:tabs>
        <w:spacing w:after="1560" w:line="360" w:lineRule="auto"/>
        <w:ind w:right="284"/>
        <w:jc w:val="left"/>
        <w:rPr>
          <w:b/>
          <w:i/>
          <w:lang w:val="ru-RU"/>
        </w:rPr>
      </w:pPr>
      <w:r>
        <w:rPr>
          <w:b/>
          <w:i/>
          <w:lang w:val="ru-RU"/>
        </w:rPr>
        <w:tab/>
      </w:r>
      <w:r>
        <w:rPr>
          <w:b/>
          <w:i/>
          <w:lang w:val="ru-RU"/>
        </w:rPr>
        <w:tab/>
      </w:r>
      <w:r w:rsidR="008A75AC" w:rsidRPr="006E5289">
        <w:rPr>
          <w:b/>
          <w:i/>
          <w:lang w:val="ru-RU"/>
        </w:rPr>
        <w:t>“</w:t>
      </w:r>
      <w:r w:rsidR="008A75AC" w:rsidRPr="006E5289">
        <w:rPr>
          <w:b/>
          <w:i/>
        </w:rPr>
        <w:t>Істо</w:t>
      </w:r>
      <w:r w:rsidR="00A90920" w:rsidRPr="006E5289">
        <w:rPr>
          <w:b/>
          <w:i/>
        </w:rPr>
        <w:t>рія і археологія</w:t>
      </w:r>
      <w:r w:rsidR="008A75AC" w:rsidRPr="006E5289">
        <w:rPr>
          <w:b/>
          <w:i/>
          <w:lang w:val="ru-RU"/>
        </w:rPr>
        <w:t>”</w:t>
      </w:r>
    </w:p>
    <w:p w:rsidR="008A75AC" w:rsidRPr="006E5289" w:rsidRDefault="008A75AC" w:rsidP="005A6B07">
      <w:pPr>
        <w:tabs>
          <w:tab w:val="left" w:pos="5302"/>
        </w:tabs>
        <w:spacing w:after="1200" w:line="360" w:lineRule="auto"/>
        <w:ind w:left="5387"/>
        <w:jc w:val="right"/>
        <w:rPr>
          <w:b/>
          <w:sz w:val="36"/>
        </w:rPr>
      </w:pPr>
      <w:r w:rsidRPr="006E5289">
        <w:rPr>
          <w:b/>
          <w:sz w:val="36"/>
        </w:rPr>
        <w:t>Шифр “</w:t>
      </w:r>
      <w:proofErr w:type="spellStart"/>
      <w:r w:rsidR="00CC2084" w:rsidRPr="006E5289">
        <w:rPr>
          <w:b/>
          <w:sz w:val="36"/>
        </w:rPr>
        <w:t>Taifalorum</w:t>
      </w:r>
      <w:proofErr w:type="spellEnd"/>
      <w:r w:rsidRPr="006E5289">
        <w:rPr>
          <w:b/>
          <w:sz w:val="36"/>
        </w:rPr>
        <w:t>”</w:t>
      </w:r>
    </w:p>
    <w:p w:rsidR="008A75AC" w:rsidRPr="006E5289" w:rsidRDefault="00C34FAD" w:rsidP="005A6B07">
      <w:pPr>
        <w:spacing w:after="7920" w:line="360" w:lineRule="auto"/>
        <w:jc w:val="center"/>
        <w:rPr>
          <w:b/>
          <w:sz w:val="32"/>
          <w:szCs w:val="40"/>
        </w:rPr>
      </w:pPr>
      <w:r w:rsidRPr="006E5289">
        <w:rPr>
          <w:b/>
          <w:sz w:val="32"/>
          <w:szCs w:val="40"/>
        </w:rPr>
        <w:t>КЕНОТАФНІ ПОХОВАННЯ СХІДНОКАРПАТСЬКОГО РЕГІОНУ В ПІЗНЬОРИМСЬКИЙ ЧАС</w:t>
      </w:r>
    </w:p>
    <w:p w:rsidR="006760E9" w:rsidRPr="006E5289" w:rsidRDefault="008A75AC" w:rsidP="005A6B07">
      <w:pPr>
        <w:spacing w:line="360" w:lineRule="auto"/>
        <w:jc w:val="center"/>
        <w:sectPr w:rsidR="006760E9" w:rsidRPr="006E5289" w:rsidSect="00C45077">
          <w:headerReference w:type="default" r:id="rId9"/>
          <w:pgSz w:w="11906" w:h="16838"/>
          <w:pgMar w:top="1134" w:right="567" w:bottom="1134" w:left="1701" w:header="709" w:footer="709" w:gutter="0"/>
          <w:pgNumType w:start="1"/>
          <w:cols w:space="720"/>
          <w:titlePg/>
        </w:sectPr>
      </w:pPr>
      <w:r w:rsidRPr="006E5289">
        <w:rPr>
          <w:b/>
          <w:sz w:val="32"/>
          <w:szCs w:val="40"/>
        </w:rPr>
        <w:t>201</w:t>
      </w:r>
      <w:r w:rsidR="00C34FAD" w:rsidRPr="006E5289">
        <w:rPr>
          <w:b/>
          <w:sz w:val="32"/>
          <w:szCs w:val="40"/>
        </w:rPr>
        <w:t>9</w:t>
      </w:r>
      <w:r w:rsidR="00315840" w:rsidRPr="006E5289">
        <w:br w:type="page"/>
      </w:r>
    </w:p>
    <w:p w:rsidR="004A559A" w:rsidRPr="006E5289" w:rsidRDefault="004A559A" w:rsidP="00C0242C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360" w:lineRule="auto"/>
        <w:jc w:val="center"/>
        <w:rPr>
          <w:b/>
        </w:rPr>
      </w:pPr>
      <w:r w:rsidRPr="006E5289">
        <w:rPr>
          <w:b/>
        </w:rPr>
        <w:lastRenderedPageBreak/>
        <w:t>ЗМІСТ</w:t>
      </w:r>
    </w:p>
    <w:p w:rsidR="00F77073" w:rsidRPr="006E5289" w:rsidRDefault="0091389C" w:rsidP="005A6B07">
      <w:pPr>
        <w:pStyle w:val="10"/>
        <w:tabs>
          <w:tab w:val="right" w:leader="dot" w:pos="9628"/>
        </w:tabs>
        <w:spacing w:line="360" w:lineRule="auto"/>
        <w:jc w:val="left"/>
        <w:rPr>
          <w:rFonts w:ascii="Cambria" w:hAnsi="Cambria"/>
          <w:noProof/>
          <w:sz w:val="22"/>
          <w:szCs w:val="22"/>
        </w:rPr>
      </w:pPr>
      <w:r w:rsidRPr="006E5289">
        <w:rPr>
          <w:b/>
          <w:bCs/>
        </w:rPr>
        <w:fldChar w:fldCharType="begin"/>
      </w:r>
      <w:r w:rsidR="00F77073" w:rsidRPr="006E5289">
        <w:rPr>
          <w:b/>
          <w:bCs/>
        </w:rPr>
        <w:instrText xml:space="preserve"> TOC \o "1-3" \h \z \u </w:instrText>
      </w:r>
      <w:r w:rsidRPr="006E5289">
        <w:rPr>
          <w:b/>
          <w:bCs/>
        </w:rPr>
        <w:fldChar w:fldCharType="separate"/>
      </w:r>
      <w:hyperlink w:anchor="_Toc535436145" w:history="1">
        <w:r w:rsidR="00F77073" w:rsidRPr="006E5289">
          <w:rPr>
            <w:rStyle w:val="ac"/>
            <w:b/>
            <w:noProof/>
            <w:color w:val="auto"/>
          </w:rPr>
          <w:t>ВСТУП</w:t>
        </w:r>
        <w:r w:rsidR="00F77073" w:rsidRPr="006E5289">
          <w:rPr>
            <w:noProof/>
            <w:webHidden/>
          </w:rPr>
          <w:tab/>
        </w:r>
        <w:r w:rsidRPr="006E5289">
          <w:rPr>
            <w:noProof/>
            <w:webHidden/>
          </w:rPr>
          <w:fldChar w:fldCharType="begin"/>
        </w:r>
        <w:r w:rsidR="00F77073" w:rsidRPr="006E5289">
          <w:rPr>
            <w:noProof/>
            <w:webHidden/>
          </w:rPr>
          <w:instrText xml:space="preserve"> PAGEREF _Toc535436145 \h </w:instrText>
        </w:r>
        <w:r w:rsidRPr="006E5289">
          <w:rPr>
            <w:noProof/>
            <w:webHidden/>
          </w:rPr>
        </w:r>
        <w:r w:rsidRPr="006E5289">
          <w:rPr>
            <w:noProof/>
            <w:webHidden/>
          </w:rPr>
          <w:fldChar w:fldCharType="separate"/>
        </w:r>
        <w:r w:rsidR="00F1063D">
          <w:rPr>
            <w:noProof/>
            <w:webHidden/>
          </w:rPr>
          <w:t>3</w:t>
        </w:r>
        <w:r w:rsidRPr="006E5289">
          <w:rPr>
            <w:noProof/>
            <w:webHidden/>
          </w:rPr>
          <w:fldChar w:fldCharType="end"/>
        </w:r>
      </w:hyperlink>
    </w:p>
    <w:p w:rsidR="00F77073" w:rsidRPr="006E5289" w:rsidRDefault="003A23A3" w:rsidP="005A6B07">
      <w:pPr>
        <w:pStyle w:val="10"/>
        <w:tabs>
          <w:tab w:val="right" w:leader="dot" w:pos="9628"/>
        </w:tabs>
        <w:spacing w:line="360" w:lineRule="auto"/>
        <w:jc w:val="left"/>
        <w:rPr>
          <w:rFonts w:ascii="Cambria" w:hAnsi="Cambria"/>
          <w:noProof/>
          <w:sz w:val="22"/>
          <w:szCs w:val="22"/>
        </w:rPr>
      </w:pPr>
      <w:hyperlink w:anchor="_Toc535436146" w:history="1">
        <w:r w:rsidR="00F77073" w:rsidRPr="006E5289">
          <w:rPr>
            <w:rStyle w:val="ac"/>
            <w:b/>
            <w:noProof/>
            <w:color w:val="auto"/>
          </w:rPr>
          <w:t>Р</w:t>
        </w:r>
        <w:r w:rsidR="004A559A" w:rsidRPr="006E5289">
          <w:rPr>
            <w:rStyle w:val="ac"/>
            <w:b/>
            <w:noProof/>
            <w:color w:val="auto"/>
          </w:rPr>
          <w:t>озділ</w:t>
        </w:r>
        <w:r w:rsidR="00F77073" w:rsidRPr="006E5289">
          <w:rPr>
            <w:rStyle w:val="ac"/>
            <w:b/>
            <w:noProof/>
            <w:color w:val="auto"/>
          </w:rPr>
          <w:t xml:space="preserve"> </w:t>
        </w:r>
        <w:r w:rsidR="004A559A" w:rsidRPr="006E5289">
          <w:rPr>
            <w:rStyle w:val="ac"/>
            <w:b/>
            <w:noProof/>
            <w:color w:val="auto"/>
          </w:rPr>
          <w:t>І</w:t>
        </w:r>
        <w:r w:rsidR="00F77073" w:rsidRPr="006E5289">
          <w:rPr>
            <w:rStyle w:val="ac"/>
            <w:b/>
            <w:noProof/>
            <w:color w:val="auto"/>
          </w:rPr>
          <w:t>. ОГЛЯД ПОХОВАЛЬНИХ ОБРЯДІВ НАСЕЛЕННЯ СХІДНОКАРПАТСЬКОГО РЕГІОНУ В ПІЗНЬОРИМСЬКИЙ ЧАС</w:t>
        </w:r>
        <w:r w:rsidR="00F77073" w:rsidRPr="006E5289">
          <w:rPr>
            <w:noProof/>
            <w:webHidden/>
          </w:rPr>
          <w:tab/>
        </w:r>
        <w:r w:rsidR="0091389C" w:rsidRPr="006E5289">
          <w:rPr>
            <w:noProof/>
            <w:webHidden/>
          </w:rPr>
          <w:fldChar w:fldCharType="begin"/>
        </w:r>
        <w:r w:rsidR="00F77073" w:rsidRPr="006E5289">
          <w:rPr>
            <w:noProof/>
            <w:webHidden/>
          </w:rPr>
          <w:instrText xml:space="preserve"> PAGEREF _Toc535436146 \h </w:instrText>
        </w:r>
        <w:r w:rsidR="0091389C" w:rsidRPr="006E5289">
          <w:rPr>
            <w:noProof/>
            <w:webHidden/>
          </w:rPr>
        </w:r>
        <w:r w:rsidR="0091389C" w:rsidRPr="006E5289">
          <w:rPr>
            <w:noProof/>
            <w:webHidden/>
          </w:rPr>
          <w:fldChar w:fldCharType="separate"/>
        </w:r>
        <w:r w:rsidR="00F1063D">
          <w:rPr>
            <w:noProof/>
            <w:webHidden/>
          </w:rPr>
          <w:t>5</w:t>
        </w:r>
        <w:r w:rsidR="0091389C" w:rsidRPr="006E5289">
          <w:rPr>
            <w:noProof/>
            <w:webHidden/>
          </w:rPr>
          <w:fldChar w:fldCharType="end"/>
        </w:r>
      </w:hyperlink>
    </w:p>
    <w:p w:rsidR="00F77073" w:rsidRPr="006E5289" w:rsidRDefault="003A23A3" w:rsidP="005A6B07">
      <w:pPr>
        <w:pStyle w:val="20"/>
        <w:tabs>
          <w:tab w:val="left" w:pos="1760"/>
          <w:tab w:val="right" w:leader="dot" w:pos="9628"/>
        </w:tabs>
        <w:spacing w:line="360" w:lineRule="auto"/>
        <w:ind w:left="0"/>
        <w:jc w:val="left"/>
        <w:rPr>
          <w:rFonts w:ascii="Cambria" w:hAnsi="Cambria"/>
          <w:noProof/>
          <w:sz w:val="22"/>
          <w:szCs w:val="22"/>
        </w:rPr>
      </w:pPr>
      <w:hyperlink w:anchor="_Toc535436147" w:history="1">
        <w:r w:rsidR="00F77073" w:rsidRPr="006E5289">
          <w:rPr>
            <w:rStyle w:val="ac"/>
            <w:noProof/>
            <w:color w:val="auto"/>
          </w:rPr>
          <w:t>1.1.</w:t>
        </w:r>
        <w:r w:rsidR="004A559A" w:rsidRPr="006E5289">
          <w:rPr>
            <w:rFonts w:ascii="Cambria" w:hAnsi="Cambria"/>
            <w:noProof/>
            <w:sz w:val="22"/>
            <w:szCs w:val="22"/>
          </w:rPr>
          <w:t xml:space="preserve"> </w:t>
        </w:r>
        <w:r w:rsidR="00F77073" w:rsidRPr="006E5289">
          <w:rPr>
            <w:rStyle w:val="ac"/>
            <w:noProof/>
            <w:color w:val="auto"/>
          </w:rPr>
          <w:t>Поховальна обрядовість культури карпатських курганів</w:t>
        </w:r>
        <w:r w:rsidR="00F77073" w:rsidRPr="006E5289">
          <w:rPr>
            <w:noProof/>
            <w:webHidden/>
          </w:rPr>
          <w:tab/>
        </w:r>
        <w:r w:rsidR="0091389C" w:rsidRPr="006E5289">
          <w:rPr>
            <w:noProof/>
            <w:webHidden/>
          </w:rPr>
          <w:fldChar w:fldCharType="begin"/>
        </w:r>
        <w:r w:rsidR="00F77073" w:rsidRPr="006E5289">
          <w:rPr>
            <w:noProof/>
            <w:webHidden/>
          </w:rPr>
          <w:instrText xml:space="preserve"> PAGEREF _Toc535436147 \h </w:instrText>
        </w:r>
        <w:r w:rsidR="0091389C" w:rsidRPr="006E5289">
          <w:rPr>
            <w:noProof/>
            <w:webHidden/>
          </w:rPr>
        </w:r>
        <w:r w:rsidR="0091389C" w:rsidRPr="006E5289">
          <w:rPr>
            <w:noProof/>
            <w:webHidden/>
          </w:rPr>
          <w:fldChar w:fldCharType="separate"/>
        </w:r>
        <w:r w:rsidR="00F1063D">
          <w:rPr>
            <w:noProof/>
            <w:webHidden/>
          </w:rPr>
          <w:t>5</w:t>
        </w:r>
        <w:r w:rsidR="0091389C" w:rsidRPr="006E5289">
          <w:rPr>
            <w:noProof/>
            <w:webHidden/>
          </w:rPr>
          <w:fldChar w:fldCharType="end"/>
        </w:r>
      </w:hyperlink>
    </w:p>
    <w:p w:rsidR="00F77073" w:rsidRPr="006E5289" w:rsidRDefault="003A23A3" w:rsidP="005A6B07">
      <w:pPr>
        <w:pStyle w:val="20"/>
        <w:tabs>
          <w:tab w:val="left" w:pos="1760"/>
          <w:tab w:val="right" w:leader="dot" w:pos="9628"/>
        </w:tabs>
        <w:spacing w:line="360" w:lineRule="auto"/>
        <w:ind w:left="0"/>
        <w:jc w:val="left"/>
        <w:rPr>
          <w:rFonts w:ascii="Cambria" w:hAnsi="Cambria"/>
          <w:noProof/>
          <w:sz w:val="22"/>
          <w:szCs w:val="22"/>
        </w:rPr>
      </w:pPr>
      <w:hyperlink w:anchor="_Toc535436148" w:history="1">
        <w:r w:rsidR="00F77073" w:rsidRPr="006E5289">
          <w:rPr>
            <w:rStyle w:val="ac"/>
            <w:noProof/>
            <w:color w:val="auto"/>
          </w:rPr>
          <w:t>1.2.</w:t>
        </w:r>
        <w:r w:rsidR="004A559A" w:rsidRPr="006E5289">
          <w:rPr>
            <w:rFonts w:ascii="Cambria" w:hAnsi="Cambria"/>
            <w:noProof/>
            <w:sz w:val="22"/>
            <w:szCs w:val="22"/>
          </w:rPr>
          <w:t xml:space="preserve"> </w:t>
        </w:r>
        <w:r w:rsidR="00F77073" w:rsidRPr="006E5289">
          <w:rPr>
            <w:rStyle w:val="ac"/>
            <w:noProof/>
            <w:color w:val="auto"/>
          </w:rPr>
          <w:t>Похоронні звичаї населення Закарпаття</w:t>
        </w:r>
        <w:r w:rsidR="00F77073" w:rsidRPr="006E5289">
          <w:rPr>
            <w:noProof/>
            <w:webHidden/>
          </w:rPr>
          <w:tab/>
        </w:r>
        <w:r w:rsidR="0091389C" w:rsidRPr="006E5289">
          <w:rPr>
            <w:noProof/>
            <w:webHidden/>
          </w:rPr>
          <w:fldChar w:fldCharType="begin"/>
        </w:r>
        <w:r w:rsidR="00F77073" w:rsidRPr="006E5289">
          <w:rPr>
            <w:noProof/>
            <w:webHidden/>
          </w:rPr>
          <w:instrText xml:space="preserve"> PAGEREF _Toc535436148 \h </w:instrText>
        </w:r>
        <w:r w:rsidR="0091389C" w:rsidRPr="006E5289">
          <w:rPr>
            <w:noProof/>
            <w:webHidden/>
          </w:rPr>
        </w:r>
        <w:r w:rsidR="0091389C" w:rsidRPr="006E5289">
          <w:rPr>
            <w:noProof/>
            <w:webHidden/>
          </w:rPr>
          <w:fldChar w:fldCharType="separate"/>
        </w:r>
        <w:r w:rsidR="00F1063D">
          <w:rPr>
            <w:noProof/>
            <w:webHidden/>
          </w:rPr>
          <w:t>8</w:t>
        </w:r>
        <w:r w:rsidR="0091389C" w:rsidRPr="006E5289">
          <w:rPr>
            <w:noProof/>
            <w:webHidden/>
          </w:rPr>
          <w:fldChar w:fldCharType="end"/>
        </w:r>
      </w:hyperlink>
    </w:p>
    <w:p w:rsidR="00F77073" w:rsidRPr="006E5289" w:rsidRDefault="003A23A3" w:rsidP="005A6B07">
      <w:pPr>
        <w:pStyle w:val="20"/>
        <w:tabs>
          <w:tab w:val="left" w:pos="1760"/>
          <w:tab w:val="right" w:leader="dot" w:pos="9628"/>
        </w:tabs>
        <w:spacing w:line="360" w:lineRule="auto"/>
        <w:ind w:left="0"/>
        <w:jc w:val="left"/>
        <w:rPr>
          <w:rFonts w:ascii="Cambria" w:hAnsi="Cambria"/>
          <w:noProof/>
          <w:sz w:val="22"/>
          <w:szCs w:val="22"/>
        </w:rPr>
      </w:pPr>
      <w:hyperlink w:anchor="_Toc535436149" w:history="1">
        <w:r w:rsidR="00F77073" w:rsidRPr="006E5289">
          <w:rPr>
            <w:rStyle w:val="ac"/>
            <w:noProof/>
            <w:color w:val="auto"/>
          </w:rPr>
          <w:t>1.3.</w:t>
        </w:r>
        <w:r w:rsidR="004A559A" w:rsidRPr="006E5289">
          <w:rPr>
            <w:rFonts w:ascii="Cambria" w:hAnsi="Cambria"/>
            <w:noProof/>
            <w:sz w:val="22"/>
            <w:szCs w:val="22"/>
          </w:rPr>
          <w:t xml:space="preserve"> </w:t>
        </w:r>
        <w:r w:rsidR="00F77073" w:rsidRPr="006E5289">
          <w:rPr>
            <w:rStyle w:val="ac"/>
            <w:noProof/>
            <w:color w:val="auto"/>
          </w:rPr>
          <w:t xml:space="preserve">Кенотафи в поховальних обрядах населення </w:t>
        </w:r>
        <w:r w:rsidR="004A559A" w:rsidRPr="006E5289">
          <w:rPr>
            <w:rStyle w:val="ac"/>
            <w:noProof/>
            <w:color w:val="auto"/>
          </w:rPr>
          <w:t>Східнок</w:t>
        </w:r>
        <w:r w:rsidR="00F77073" w:rsidRPr="006E5289">
          <w:rPr>
            <w:rStyle w:val="ac"/>
            <w:noProof/>
            <w:color w:val="auto"/>
          </w:rPr>
          <w:t>арпатського краю та сусідніх варварських середовищах</w:t>
        </w:r>
        <w:r w:rsidR="00F77073" w:rsidRPr="006E5289">
          <w:rPr>
            <w:noProof/>
            <w:webHidden/>
          </w:rPr>
          <w:tab/>
        </w:r>
        <w:r w:rsidR="0091389C" w:rsidRPr="006E5289">
          <w:rPr>
            <w:noProof/>
            <w:webHidden/>
          </w:rPr>
          <w:fldChar w:fldCharType="begin"/>
        </w:r>
        <w:r w:rsidR="00F77073" w:rsidRPr="006E5289">
          <w:rPr>
            <w:noProof/>
            <w:webHidden/>
          </w:rPr>
          <w:instrText xml:space="preserve"> PAGEREF _Toc535436149 \h </w:instrText>
        </w:r>
        <w:r w:rsidR="0091389C" w:rsidRPr="006E5289">
          <w:rPr>
            <w:noProof/>
            <w:webHidden/>
          </w:rPr>
        </w:r>
        <w:r w:rsidR="0091389C" w:rsidRPr="006E5289">
          <w:rPr>
            <w:noProof/>
            <w:webHidden/>
          </w:rPr>
          <w:fldChar w:fldCharType="separate"/>
        </w:r>
        <w:r w:rsidR="00F1063D">
          <w:rPr>
            <w:noProof/>
            <w:webHidden/>
          </w:rPr>
          <w:t>10</w:t>
        </w:r>
        <w:r w:rsidR="0091389C" w:rsidRPr="006E5289">
          <w:rPr>
            <w:noProof/>
            <w:webHidden/>
          </w:rPr>
          <w:fldChar w:fldCharType="end"/>
        </w:r>
      </w:hyperlink>
    </w:p>
    <w:p w:rsidR="00F77073" w:rsidRPr="006E5289" w:rsidRDefault="003A23A3" w:rsidP="005A6B07">
      <w:pPr>
        <w:pStyle w:val="10"/>
        <w:tabs>
          <w:tab w:val="right" w:leader="dot" w:pos="9628"/>
        </w:tabs>
        <w:spacing w:line="360" w:lineRule="auto"/>
        <w:jc w:val="left"/>
        <w:rPr>
          <w:rFonts w:ascii="Cambria" w:hAnsi="Cambria"/>
          <w:noProof/>
          <w:sz w:val="22"/>
          <w:szCs w:val="22"/>
        </w:rPr>
      </w:pPr>
      <w:hyperlink w:anchor="_Toc535436150" w:history="1">
        <w:r w:rsidR="00F77073" w:rsidRPr="006E5289">
          <w:rPr>
            <w:rStyle w:val="ac"/>
            <w:b/>
            <w:noProof/>
            <w:color w:val="auto"/>
          </w:rPr>
          <w:t>Р</w:t>
        </w:r>
        <w:r w:rsidR="004A559A" w:rsidRPr="006E5289">
          <w:rPr>
            <w:rStyle w:val="ac"/>
            <w:b/>
            <w:noProof/>
            <w:color w:val="auto"/>
          </w:rPr>
          <w:t>озділ</w:t>
        </w:r>
        <w:r w:rsidR="00F77073" w:rsidRPr="006E5289">
          <w:rPr>
            <w:rStyle w:val="ac"/>
            <w:b/>
            <w:noProof/>
            <w:color w:val="auto"/>
          </w:rPr>
          <w:t xml:space="preserve"> </w:t>
        </w:r>
        <w:r w:rsidR="004A559A" w:rsidRPr="006E5289">
          <w:rPr>
            <w:rStyle w:val="ac"/>
            <w:b/>
            <w:noProof/>
            <w:color w:val="auto"/>
          </w:rPr>
          <w:t>ІІ</w:t>
        </w:r>
        <w:r w:rsidR="00F77073" w:rsidRPr="006E5289">
          <w:rPr>
            <w:rStyle w:val="ac"/>
            <w:b/>
            <w:noProof/>
            <w:color w:val="auto"/>
          </w:rPr>
          <w:t xml:space="preserve">. КЕНОТАФНІ ПОХОВАННЯ </w:t>
        </w:r>
        <w:r w:rsidR="004A559A" w:rsidRPr="006E5289">
          <w:rPr>
            <w:rStyle w:val="ac"/>
            <w:b/>
            <w:noProof/>
            <w:color w:val="auto"/>
          </w:rPr>
          <w:t>СХІДНО</w:t>
        </w:r>
        <w:r w:rsidR="00F77073" w:rsidRPr="006E5289">
          <w:rPr>
            <w:rStyle w:val="ac"/>
            <w:b/>
            <w:noProof/>
            <w:color w:val="auto"/>
          </w:rPr>
          <w:t xml:space="preserve">КАРПАТСЬКОГО РЕГІОНУ ПІЗНЬОРИМСЬКОГО </w:t>
        </w:r>
        <w:r w:rsidR="00FE7DD8" w:rsidRPr="006E5289">
          <w:rPr>
            <w:rStyle w:val="ac"/>
            <w:b/>
            <w:noProof/>
            <w:color w:val="auto"/>
          </w:rPr>
          <w:t>ЧАСУ</w:t>
        </w:r>
        <w:r w:rsidR="00F77073" w:rsidRPr="006E5289">
          <w:rPr>
            <w:noProof/>
            <w:webHidden/>
          </w:rPr>
          <w:tab/>
        </w:r>
        <w:r w:rsidR="0091389C" w:rsidRPr="006E5289">
          <w:rPr>
            <w:noProof/>
            <w:webHidden/>
          </w:rPr>
          <w:fldChar w:fldCharType="begin"/>
        </w:r>
        <w:r w:rsidR="00F77073" w:rsidRPr="006E5289">
          <w:rPr>
            <w:noProof/>
            <w:webHidden/>
          </w:rPr>
          <w:instrText xml:space="preserve"> PAGEREF _Toc535436150 \h </w:instrText>
        </w:r>
        <w:r w:rsidR="0091389C" w:rsidRPr="006E5289">
          <w:rPr>
            <w:noProof/>
            <w:webHidden/>
          </w:rPr>
        </w:r>
        <w:r w:rsidR="0091389C" w:rsidRPr="006E5289">
          <w:rPr>
            <w:noProof/>
            <w:webHidden/>
          </w:rPr>
          <w:fldChar w:fldCharType="separate"/>
        </w:r>
        <w:r w:rsidR="00F1063D">
          <w:rPr>
            <w:noProof/>
            <w:webHidden/>
          </w:rPr>
          <w:t>16</w:t>
        </w:r>
        <w:r w:rsidR="0091389C" w:rsidRPr="006E5289">
          <w:rPr>
            <w:noProof/>
            <w:webHidden/>
          </w:rPr>
          <w:fldChar w:fldCharType="end"/>
        </w:r>
      </w:hyperlink>
    </w:p>
    <w:p w:rsidR="00F77073" w:rsidRPr="006E5289" w:rsidRDefault="003A23A3" w:rsidP="005A6B07">
      <w:pPr>
        <w:pStyle w:val="20"/>
        <w:tabs>
          <w:tab w:val="left" w:pos="1760"/>
          <w:tab w:val="right" w:leader="dot" w:pos="9628"/>
        </w:tabs>
        <w:spacing w:line="360" w:lineRule="auto"/>
        <w:ind w:left="0"/>
        <w:jc w:val="left"/>
        <w:rPr>
          <w:rFonts w:ascii="Cambria" w:hAnsi="Cambria"/>
          <w:noProof/>
          <w:sz w:val="22"/>
          <w:szCs w:val="22"/>
        </w:rPr>
      </w:pPr>
      <w:hyperlink w:anchor="_Toc535436151" w:history="1">
        <w:r w:rsidR="00F77073" w:rsidRPr="006E5289">
          <w:rPr>
            <w:rStyle w:val="ac"/>
            <w:noProof/>
            <w:color w:val="auto"/>
          </w:rPr>
          <w:t>2.1.</w:t>
        </w:r>
        <w:r w:rsidR="004A559A" w:rsidRPr="006E5289">
          <w:rPr>
            <w:rStyle w:val="ac"/>
            <w:noProof/>
            <w:color w:val="auto"/>
          </w:rPr>
          <w:t xml:space="preserve"> </w:t>
        </w:r>
        <w:r w:rsidR="00F443B5" w:rsidRPr="006E5289">
          <w:rPr>
            <w:rStyle w:val="ac"/>
            <w:noProof/>
            <w:color w:val="auto"/>
          </w:rPr>
          <w:t>Кургани-к</w:t>
        </w:r>
        <w:r w:rsidR="00F77073" w:rsidRPr="006E5289">
          <w:rPr>
            <w:rStyle w:val="ac"/>
            <w:noProof/>
            <w:color w:val="auto"/>
          </w:rPr>
          <w:t>енотафи культури карпатських курганів</w:t>
        </w:r>
        <w:r w:rsidR="00F77073" w:rsidRPr="006E5289">
          <w:rPr>
            <w:noProof/>
            <w:webHidden/>
          </w:rPr>
          <w:tab/>
        </w:r>
        <w:r w:rsidR="0091389C" w:rsidRPr="006E5289">
          <w:rPr>
            <w:noProof/>
            <w:webHidden/>
          </w:rPr>
          <w:fldChar w:fldCharType="begin"/>
        </w:r>
        <w:r w:rsidR="00F77073" w:rsidRPr="006E5289">
          <w:rPr>
            <w:noProof/>
            <w:webHidden/>
          </w:rPr>
          <w:instrText xml:space="preserve"> PAGEREF _Toc535436151 \h </w:instrText>
        </w:r>
        <w:r w:rsidR="0091389C" w:rsidRPr="006E5289">
          <w:rPr>
            <w:noProof/>
            <w:webHidden/>
          </w:rPr>
        </w:r>
        <w:r w:rsidR="0091389C" w:rsidRPr="006E5289">
          <w:rPr>
            <w:noProof/>
            <w:webHidden/>
          </w:rPr>
          <w:fldChar w:fldCharType="separate"/>
        </w:r>
        <w:r w:rsidR="00F1063D">
          <w:rPr>
            <w:noProof/>
            <w:webHidden/>
          </w:rPr>
          <w:t>16</w:t>
        </w:r>
        <w:r w:rsidR="0091389C" w:rsidRPr="006E5289">
          <w:rPr>
            <w:noProof/>
            <w:webHidden/>
          </w:rPr>
          <w:fldChar w:fldCharType="end"/>
        </w:r>
      </w:hyperlink>
    </w:p>
    <w:p w:rsidR="00F77073" w:rsidRPr="006E5289" w:rsidRDefault="003A23A3" w:rsidP="005A6B07">
      <w:pPr>
        <w:pStyle w:val="20"/>
        <w:tabs>
          <w:tab w:val="left" w:pos="1760"/>
          <w:tab w:val="right" w:leader="dot" w:pos="9628"/>
        </w:tabs>
        <w:spacing w:line="360" w:lineRule="auto"/>
        <w:ind w:left="0"/>
        <w:jc w:val="left"/>
        <w:rPr>
          <w:rFonts w:ascii="Cambria" w:hAnsi="Cambria"/>
          <w:noProof/>
          <w:sz w:val="22"/>
          <w:szCs w:val="22"/>
        </w:rPr>
      </w:pPr>
      <w:hyperlink w:anchor="_Toc535436152" w:history="1">
        <w:r w:rsidR="00F77073" w:rsidRPr="006E5289">
          <w:rPr>
            <w:rStyle w:val="ac"/>
            <w:noProof/>
            <w:color w:val="auto"/>
          </w:rPr>
          <w:t>2.2.</w:t>
        </w:r>
        <w:r w:rsidR="004A559A" w:rsidRPr="006E5289">
          <w:rPr>
            <w:rStyle w:val="ac"/>
            <w:noProof/>
            <w:color w:val="auto"/>
          </w:rPr>
          <w:t xml:space="preserve"> </w:t>
        </w:r>
        <w:r w:rsidR="00F77073" w:rsidRPr="006E5289">
          <w:rPr>
            <w:rStyle w:val="ac"/>
            <w:noProof/>
            <w:color w:val="auto"/>
          </w:rPr>
          <w:t>Кенотафні поховання на території Закарпаття</w:t>
        </w:r>
        <w:r w:rsidR="00F77073" w:rsidRPr="006E5289">
          <w:rPr>
            <w:noProof/>
            <w:webHidden/>
          </w:rPr>
          <w:tab/>
        </w:r>
        <w:r w:rsidR="0091389C" w:rsidRPr="006E5289">
          <w:rPr>
            <w:noProof/>
            <w:webHidden/>
          </w:rPr>
          <w:fldChar w:fldCharType="begin"/>
        </w:r>
        <w:r w:rsidR="00F77073" w:rsidRPr="006E5289">
          <w:rPr>
            <w:noProof/>
            <w:webHidden/>
          </w:rPr>
          <w:instrText xml:space="preserve"> PAGEREF _Toc535436152 \h </w:instrText>
        </w:r>
        <w:r w:rsidR="0091389C" w:rsidRPr="006E5289">
          <w:rPr>
            <w:noProof/>
            <w:webHidden/>
          </w:rPr>
        </w:r>
        <w:r w:rsidR="0091389C" w:rsidRPr="006E5289">
          <w:rPr>
            <w:noProof/>
            <w:webHidden/>
          </w:rPr>
          <w:fldChar w:fldCharType="separate"/>
        </w:r>
        <w:r w:rsidR="00F1063D">
          <w:rPr>
            <w:noProof/>
            <w:webHidden/>
          </w:rPr>
          <w:t>26</w:t>
        </w:r>
        <w:r w:rsidR="0091389C" w:rsidRPr="006E5289">
          <w:rPr>
            <w:noProof/>
            <w:webHidden/>
          </w:rPr>
          <w:fldChar w:fldCharType="end"/>
        </w:r>
      </w:hyperlink>
    </w:p>
    <w:p w:rsidR="00F77073" w:rsidRPr="006E5289" w:rsidRDefault="003A23A3" w:rsidP="005A6B07">
      <w:pPr>
        <w:pStyle w:val="10"/>
        <w:tabs>
          <w:tab w:val="right" w:leader="dot" w:pos="9628"/>
        </w:tabs>
        <w:spacing w:line="360" w:lineRule="auto"/>
        <w:jc w:val="left"/>
        <w:rPr>
          <w:rFonts w:ascii="Cambria" w:hAnsi="Cambria"/>
          <w:noProof/>
          <w:sz w:val="22"/>
          <w:szCs w:val="22"/>
        </w:rPr>
      </w:pPr>
      <w:hyperlink w:anchor="_Toc535436153" w:history="1">
        <w:r w:rsidR="00F77073" w:rsidRPr="006E5289">
          <w:rPr>
            <w:rStyle w:val="ac"/>
            <w:b/>
            <w:noProof/>
            <w:color w:val="auto"/>
          </w:rPr>
          <w:t>ВИСНОВКИ</w:t>
        </w:r>
        <w:r w:rsidR="00F77073" w:rsidRPr="006E5289">
          <w:rPr>
            <w:noProof/>
            <w:webHidden/>
          </w:rPr>
          <w:tab/>
        </w:r>
        <w:r w:rsidR="0091389C" w:rsidRPr="006E5289">
          <w:rPr>
            <w:noProof/>
            <w:webHidden/>
          </w:rPr>
          <w:fldChar w:fldCharType="begin"/>
        </w:r>
        <w:r w:rsidR="00F77073" w:rsidRPr="006E5289">
          <w:rPr>
            <w:noProof/>
            <w:webHidden/>
          </w:rPr>
          <w:instrText xml:space="preserve"> PAGEREF _Toc535436153 \h </w:instrText>
        </w:r>
        <w:r w:rsidR="0091389C" w:rsidRPr="006E5289">
          <w:rPr>
            <w:noProof/>
            <w:webHidden/>
          </w:rPr>
        </w:r>
        <w:r w:rsidR="0091389C" w:rsidRPr="006E5289">
          <w:rPr>
            <w:noProof/>
            <w:webHidden/>
          </w:rPr>
          <w:fldChar w:fldCharType="separate"/>
        </w:r>
        <w:r w:rsidR="00F1063D">
          <w:rPr>
            <w:noProof/>
            <w:webHidden/>
          </w:rPr>
          <w:t>29</w:t>
        </w:r>
        <w:r w:rsidR="0091389C" w:rsidRPr="006E5289">
          <w:rPr>
            <w:noProof/>
            <w:webHidden/>
          </w:rPr>
          <w:fldChar w:fldCharType="end"/>
        </w:r>
      </w:hyperlink>
    </w:p>
    <w:p w:rsidR="00F77073" w:rsidRPr="006E5289" w:rsidRDefault="003A23A3" w:rsidP="005A6B07">
      <w:pPr>
        <w:pStyle w:val="10"/>
        <w:tabs>
          <w:tab w:val="right" w:leader="dot" w:pos="9628"/>
        </w:tabs>
        <w:spacing w:line="360" w:lineRule="auto"/>
        <w:jc w:val="left"/>
        <w:rPr>
          <w:rFonts w:ascii="Cambria" w:hAnsi="Cambria"/>
          <w:noProof/>
          <w:sz w:val="22"/>
          <w:szCs w:val="22"/>
        </w:rPr>
      </w:pPr>
      <w:hyperlink w:anchor="_Toc535436154" w:history="1">
        <w:r w:rsidR="00F77073" w:rsidRPr="006E5289">
          <w:rPr>
            <w:rStyle w:val="ac"/>
            <w:b/>
            <w:noProof/>
            <w:color w:val="auto"/>
          </w:rPr>
          <w:t>СПИСОК ВИКОРИСТАН</w:t>
        </w:r>
        <w:r w:rsidR="00F443B5" w:rsidRPr="006E5289">
          <w:rPr>
            <w:rStyle w:val="ac"/>
            <w:b/>
            <w:noProof/>
            <w:color w:val="auto"/>
          </w:rPr>
          <w:t xml:space="preserve">ОЇ </w:t>
        </w:r>
        <w:r w:rsidR="00F77073" w:rsidRPr="006E5289">
          <w:rPr>
            <w:rStyle w:val="ac"/>
            <w:b/>
            <w:noProof/>
            <w:color w:val="auto"/>
          </w:rPr>
          <w:t>ЛІТЕРАТУРИ</w:t>
        </w:r>
        <w:r w:rsidR="00F77073" w:rsidRPr="006E5289">
          <w:rPr>
            <w:noProof/>
            <w:webHidden/>
          </w:rPr>
          <w:tab/>
        </w:r>
        <w:r w:rsidR="0091389C" w:rsidRPr="006E5289">
          <w:rPr>
            <w:noProof/>
            <w:webHidden/>
          </w:rPr>
          <w:fldChar w:fldCharType="begin"/>
        </w:r>
        <w:r w:rsidR="00F77073" w:rsidRPr="006E5289">
          <w:rPr>
            <w:noProof/>
            <w:webHidden/>
          </w:rPr>
          <w:instrText xml:space="preserve"> PAGEREF _Toc535436154 \h </w:instrText>
        </w:r>
        <w:r w:rsidR="0091389C" w:rsidRPr="006E5289">
          <w:rPr>
            <w:noProof/>
            <w:webHidden/>
          </w:rPr>
        </w:r>
        <w:r w:rsidR="0091389C" w:rsidRPr="006E5289">
          <w:rPr>
            <w:noProof/>
            <w:webHidden/>
          </w:rPr>
          <w:fldChar w:fldCharType="separate"/>
        </w:r>
        <w:r w:rsidR="00F1063D">
          <w:rPr>
            <w:noProof/>
            <w:webHidden/>
          </w:rPr>
          <w:t>31</w:t>
        </w:r>
        <w:r w:rsidR="0091389C" w:rsidRPr="006E5289">
          <w:rPr>
            <w:noProof/>
            <w:webHidden/>
          </w:rPr>
          <w:fldChar w:fldCharType="end"/>
        </w:r>
      </w:hyperlink>
    </w:p>
    <w:p w:rsidR="00F77073" w:rsidRPr="006E5289" w:rsidRDefault="003A23A3" w:rsidP="005A6B07">
      <w:pPr>
        <w:pStyle w:val="10"/>
        <w:tabs>
          <w:tab w:val="right" w:leader="dot" w:pos="9628"/>
        </w:tabs>
        <w:spacing w:line="360" w:lineRule="auto"/>
        <w:jc w:val="left"/>
        <w:rPr>
          <w:rFonts w:ascii="Cambria" w:hAnsi="Cambria"/>
          <w:noProof/>
          <w:sz w:val="22"/>
          <w:szCs w:val="22"/>
        </w:rPr>
      </w:pPr>
      <w:hyperlink w:anchor="_Toc535436157" w:history="1">
        <w:r w:rsidR="00F77073" w:rsidRPr="006E5289">
          <w:rPr>
            <w:rStyle w:val="ac"/>
            <w:b/>
            <w:noProof/>
            <w:color w:val="auto"/>
          </w:rPr>
          <w:t>ДОДАТКИ</w:t>
        </w:r>
        <w:r w:rsidR="00F77073" w:rsidRPr="006E5289">
          <w:rPr>
            <w:noProof/>
            <w:webHidden/>
          </w:rPr>
          <w:tab/>
        </w:r>
        <w:r w:rsidR="0091389C" w:rsidRPr="006E5289">
          <w:rPr>
            <w:noProof/>
            <w:webHidden/>
          </w:rPr>
          <w:fldChar w:fldCharType="begin"/>
        </w:r>
        <w:r w:rsidR="00F77073" w:rsidRPr="006E5289">
          <w:rPr>
            <w:noProof/>
            <w:webHidden/>
          </w:rPr>
          <w:instrText xml:space="preserve"> PAGEREF _Toc535436157 \h </w:instrText>
        </w:r>
        <w:r w:rsidR="0091389C" w:rsidRPr="006E5289">
          <w:rPr>
            <w:noProof/>
            <w:webHidden/>
          </w:rPr>
        </w:r>
        <w:r w:rsidR="0091389C" w:rsidRPr="006E5289">
          <w:rPr>
            <w:noProof/>
            <w:webHidden/>
          </w:rPr>
          <w:fldChar w:fldCharType="separate"/>
        </w:r>
        <w:r w:rsidR="00F1063D">
          <w:rPr>
            <w:noProof/>
            <w:webHidden/>
          </w:rPr>
          <w:t>37</w:t>
        </w:r>
        <w:r w:rsidR="0091389C" w:rsidRPr="006E5289">
          <w:rPr>
            <w:noProof/>
            <w:webHidden/>
          </w:rPr>
          <w:fldChar w:fldCharType="end"/>
        </w:r>
      </w:hyperlink>
    </w:p>
    <w:p w:rsidR="006760E9" w:rsidRPr="006E5289" w:rsidRDefault="0091389C" w:rsidP="005A6B07">
      <w:pPr>
        <w:spacing w:line="360" w:lineRule="auto"/>
        <w:jc w:val="left"/>
        <w:sectPr w:rsidR="006760E9" w:rsidRPr="006E5289" w:rsidSect="00C34FAD">
          <w:type w:val="continuous"/>
          <w:pgSz w:w="11906" w:h="16838"/>
          <w:pgMar w:top="1134" w:right="567" w:bottom="1418" w:left="1701" w:header="709" w:footer="709" w:gutter="0"/>
          <w:cols w:space="720"/>
          <w:titlePg/>
          <w:docGrid w:linePitch="381"/>
        </w:sectPr>
      </w:pPr>
      <w:r w:rsidRPr="006E5289">
        <w:rPr>
          <w:b/>
          <w:bCs/>
        </w:rPr>
        <w:fldChar w:fldCharType="end"/>
      </w:r>
      <w:r w:rsidR="00315840" w:rsidRPr="006E5289">
        <w:br w:type="page"/>
      </w:r>
    </w:p>
    <w:p w:rsidR="006760E9" w:rsidRPr="006E5289" w:rsidRDefault="00315840" w:rsidP="005A6B07">
      <w:pPr>
        <w:spacing w:line="360" w:lineRule="auto"/>
        <w:jc w:val="center"/>
        <w:rPr>
          <w:b/>
        </w:rPr>
      </w:pPr>
      <w:bookmarkStart w:id="0" w:name="_Toc535436145"/>
      <w:r w:rsidRPr="006E5289">
        <w:rPr>
          <w:b/>
        </w:rPr>
        <w:lastRenderedPageBreak/>
        <w:t>ВСТУП</w:t>
      </w:r>
      <w:bookmarkEnd w:id="0"/>
    </w:p>
    <w:p w:rsidR="009745F5" w:rsidRPr="006E5289" w:rsidRDefault="00315840" w:rsidP="005A6B07">
      <w:pPr>
        <w:spacing w:line="360" w:lineRule="auto"/>
        <w:ind w:firstLine="567"/>
      </w:pPr>
      <w:r w:rsidRPr="006E5289">
        <w:rPr>
          <w:b/>
        </w:rPr>
        <w:t>Актуальність</w:t>
      </w:r>
      <w:r w:rsidRPr="006E5289">
        <w:t xml:space="preserve"> теми визначається </w:t>
      </w:r>
      <w:bookmarkStart w:id="1" w:name="_Hlk535452881"/>
      <w:r w:rsidRPr="006E5289">
        <w:t>відсутністю спеціал</w:t>
      </w:r>
      <w:r w:rsidR="009745F5" w:rsidRPr="006E5289">
        <w:t xml:space="preserve">ьного </w:t>
      </w:r>
      <w:r w:rsidRPr="006E5289">
        <w:t>дослідження</w:t>
      </w:r>
      <w:r w:rsidR="00CE0E86" w:rsidRPr="006E5289">
        <w:t>,</w:t>
      </w:r>
      <w:r w:rsidRPr="006E5289">
        <w:t xml:space="preserve"> присвяченого таким пам</w:t>
      </w:r>
      <w:r w:rsidR="005A6B07" w:rsidRPr="006E5289">
        <w:t>’</w:t>
      </w:r>
      <w:r w:rsidRPr="006E5289">
        <w:t>яткам</w:t>
      </w:r>
      <w:r w:rsidR="009745F5" w:rsidRPr="006E5289">
        <w:t xml:space="preserve"> </w:t>
      </w:r>
      <w:proofErr w:type="spellStart"/>
      <w:r w:rsidR="009745F5" w:rsidRPr="006E5289">
        <w:t>Східнокарпатського</w:t>
      </w:r>
      <w:proofErr w:type="spellEnd"/>
      <w:r w:rsidR="009745F5" w:rsidRPr="006E5289">
        <w:t xml:space="preserve"> регіону </w:t>
      </w:r>
      <w:proofErr w:type="spellStart"/>
      <w:r w:rsidR="009745F5" w:rsidRPr="006E5289">
        <w:t>пізньоримського</w:t>
      </w:r>
      <w:proofErr w:type="spellEnd"/>
      <w:r w:rsidR="009745F5" w:rsidRPr="006E5289">
        <w:t xml:space="preserve"> часу</w:t>
      </w:r>
      <w:r w:rsidRPr="006E5289">
        <w:t xml:space="preserve"> як </w:t>
      </w:r>
      <w:proofErr w:type="spellStart"/>
      <w:r w:rsidRPr="006E5289">
        <w:t>кенотаф</w:t>
      </w:r>
      <w:r w:rsidR="009745F5" w:rsidRPr="006E5289">
        <w:t>ні</w:t>
      </w:r>
      <w:proofErr w:type="spellEnd"/>
      <w:r w:rsidR="009745F5" w:rsidRPr="006E5289">
        <w:t xml:space="preserve"> поховання</w:t>
      </w:r>
      <w:r w:rsidRPr="006E5289">
        <w:t xml:space="preserve"> та їх інтерпретації. </w:t>
      </w:r>
      <w:r w:rsidR="009745F5" w:rsidRPr="006E5289">
        <w:t>Подібні явища на могильних комплексах Прикарпаття та Закарпаття залишаються маловивченими та потребують особливої уваги.</w:t>
      </w:r>
      <w:bookmarkEnd w:id="1"/>
      <w:r w:rsidR="009745F5" w:rsidRPr="006E5289">
        <w:t xml:space="preserve"> </w:t>
      </w:r>
      <w:r w:rsidRPr="006E5289">
        <w:t xml:space="preserve">Вирішення цієї проблеми </w:t>
      </w:r>
      <w:r w:rsidR="00931A6C" w:rsidRPr="006E5289">
        <w:t xml:space="preserve">дозволить </w:t>
      </w:r>
      <w:r w:rsidRPr="006E5289">
        <w:t xml:space="preserve">комплексно і найбільш повно </w:t>
      </w:r>
      <w:r w:rsidR="00CE0E86" w:rsidRPr="006E5289">
        <w:t>відтворити</w:t>
      </w:r>
      <w:r w:rsidRPr="006E5289">
        <w:t xml:space="preserve"> етнокультурні зв</w:t>
      </w:r>
      <w:r w:rsidR="005A6B07" w:rsidRPr="006E5289">
        <w:t>’</w:t>
      </w:r>
      <w:r w:rsidRPr="006E5289">
        <w:t>язки, релігійні уявлення та соціальні відносини в тогочасному давньому суспільстві.</w:t>
      </w:r>
      <w:r w:rsidR="009745F5" w:rsidRPr="006E5289">
        <w:t xml:space="preserve"> </w:t>
      </w:r>
    </w:p>
    <w:p w:rsidR="004C79B9" w:rsidRPr="006E5289" w:rsidRDefault="004C79B9" w:rsidP="005A6B07">
      <w:pPr>
        <w:spacing w:line="360" w:lineRule="auto"/>
        <w:ind w:firstLine="567"/>
      </w:pPr>
      <w:r w:rsidRPr="006E5289">
        <w:rPr>
          <w:b/>
        </w:rPr>
        <w:t>Мета</w:t>
      </w:r>
      <w:r w:rsidRPr="006E5289">
        <w:t xml:space="preserve"> наукової роботи полягає у </w:t>
      </w:r>
      <w:bookmarkStart w:id="2" w:name="_Hlk535452517"/>
      <w:r w:rsidRPr="006E5289">
        <w:t xml:space="preserve">всебічному розгляді </w:t>
      </w:r>
      <w:r w:rsidR="00CE0E86" w:rsidRPr="006E5289">
        <w:t>такої форми поховального обряду</w:t>
      </w:r>
      <w:r w:rsidRPr="006E5289">
        <w:t xml:space="preserve"> як кенотаф з урахуванням морфології звичаю, етнокультурної та соціальної складов</w:t>
      </w:r>
      <w:bookmarkEnd w:id="2"/>
      <w:r w:rsidR="00EB3704" w:rsidRPr="006E5289">
        <w:t>их</w:t>
      </w:r>
      <w:r w:rsidRPr="006E5289">
        <w:t>.</w:t>
      </w:r>
      <w:r w:rsidR="00920550" w:rsidRPr="006E5289">
        <w:t xml:space="preserve"> </w:t>
      </w:r>
      <w:r w:rsidRPr="006E5289">
        <w:t xml:space="preserve">Означена мета потребує виконання таких </w:t>
      </w:r>
      <w:r w:rsidRPr="006E5289">
        <w:rPr>
          <w:b/>
        </w:rPr>
        <w:t>завдань</w:t>
      </w:r>
      <w:r w:rsidRPr="006E5289">
        <w:t>:</w:t>
      </w:r>
    </w:p>
    <w:p w:rsidR="00255771" w:rsidRPr="006E5289" w:rsidRDefault="00255771" w:rsidP="005A6B07">
      <w:pPr>
        <w:pStyle w:val="ad"/>
        <w:numPr>
          <w:ilvl w:val="0"/>
          <w:numId w:val="7"/>
        </w:numPr>
        <w:spacing w:line="360" w:lineRule="auto"/>
        <w:ind w:left="851" w:hanging="567"/>
      </w:pPr>
      <w:r w:rsidRPr="006E5289">
        <w:t xml:space="preserve">вивчити стан та основні проблеми в історіографії поховальних обрядів населення </w:t>
      </w:r>
      <w:proofErr w:type="spellStart"/>
      <w:r w:rsidRPr="006E5289">
        <w:t>Східнокарпатського</w:t>
      </w:r>
      <w:proofErr w:type="spellEnd"/>
      <w:r w:rsidRPr="006E5289">
        <w:t xml:space="preserve"> регіону </w:t>
      </w:r>
      <w:proofErr w:type="spellStart"/>
      <w:r w:rsidRPr="006E5289">
        <w:t>пізньоримського</w:t>
      </w:r>
      <w:proofErr w:type="spellEnd"/>
      <w:r w:rsidRPr="006E5289">
        <w:t xml:space="preserve"> часу;</w:t>
      </w:r>
    </w:p>
    <w:p w:rsidR="00255771" w:rsidRPr="006E5289" w:rsidRDefault="004C79B9" w:rsidP="005A6B07">
      <w:pPr>
        <w:pStyle w:val="ad"/>
        <w:numPr>
          <w:ilvl w:val="0"/>
          <w:numId w:val="7"/>
        </w:numPr>
        <w:spacing w:line="360" w:lineRule="auto"/>
        <w:ind w:left="851" w:hanging="567"/>
      </w:pPr>
      <w:r w:rsidRPr="006E5289">
        <w:t xml:space="preserve">здійснити каталогізацію </w:t>
      </w:r>
      <w:r w:rsidR="00EA3B60" w:rsidRPr="006E5289">
        <w:t xml:space="preserve">та картографування </w:t>
      </w:r>
      <w:r w:rsidRPr="006E5289">
        <w:t xml:space="preserve">символічних поховань; </w:t>
      </w:r>
    </w:p>
    <w:p w:rsidR="004C79B9" w:rsidRPr="006E5289" w:rsidRDefault="004C79B9" w:rsidP="005A6B07">
      <w:pPr>
        <w:pStyle w:val="ad"/>
        <w:numPr>
          <w:ilvl w:val="0"/>
          <w:numId w:val="7"/>
        </w:numPr>
        <w:spacing w:line="360" w:lineRule="auto"/>
        <w:ind w:left="851" w:hanging="567"/>
      </w:pPr>
      <w:r w:rsidRPr="006E5289">
        <w:t>всебічно проаналізувати виділені кенотафи</w:t>
      </w:r>
      <w:r w:rsidR="00AE71A9" w:rsidRPr="006E5289">
        <w:t xml:space="preserve"> (соціальний, етнокультурний і просторовий компоненти)</w:t>
      </w:r>
      <w:r w:rsidRPr="006E5289">
        <w:t>;</w:t>
      </w:r>
    </w:p>
    <w:p w:rsidR="004C79B9" w:rsidRPr="006E5289" w:rsidRDefault="004C79B9" w:rsidP="005A6B07">
      <w:pPr>
        <w:pStyle w:val="ad"/>
        <w:numPr>
          <w:ilvl w:val="0"/>
          <w:numId w:val="7"/>
        </w:numPr>
        <w:spacing w:line="360" w:lineRule="auto"/>
        <w:ind w:left="851" w:hanging="567"/>
      </w:pPr>
      <w:r w:rsidRPr="006E5289">
        <w:t xml:space="preserve">визначити місце та роль </w:t>
      </w:r>
      <w:proofErr w:type="spellStart"/>
      <w:r w:rsidRPr="006E5289">
        <w:t>кенотафних</w:t>
      </w:r>
      <w:proofErr w:type="spellEnd"/>
      <w:r w:rsidRPr="006E5289">
        <w:t xml:space="preserve"> поховань </w:t>
      </w:r>
      <w:proofErr w:type="spellStart"/>
      <w:r w:rsidRPr="006E5289">
        <w:t>Східнокарпатського</w:t>
      </w:r>
      <w:proofErr w:type="spellEnd"/>
      <w:r w:rsidRPr="006E5289">
        <w:t xml:space="preserve"> регіону в пізньоримський період.</w:t>
      </w:r>
    </w:p>
    <w:p w:rsidR="00B263D5" w:rsidRPr="006E5289" w:rsidRDefault="00B263D5" w:rsidP="005A6B07">
      <w:pPr>
        <w:pStyle w:val="ad"/>
        <w:spacing w:line="360" w:lineRule="auto"/>
        <w:ind w:left="0" w:firstLine="567"/>
      </w:pPr>
      <w:r w:rsidRPr="006E5289">
        <w:t xml:space="preserve">Для досягнення поставлених завдань були застосовані </w:t>
      </w:r>
      <w:r w:rsidRPr="006E5289">
        <w:rPr>
          <w:b/>
        </w:rPr>
        <w:t>методи</w:t>
      </w:r>
      <w:r w:rsidRPr="006E5289">
        <w:t xml:space="preserve"> історичної та археологічної науки: аналітичний, порівняльно-типологічний, ретроспективний, хронологічний, картографічний, статистичний та метод історичних реконструкцій.</w:t>
      </w:r>
    </w:p>
    <w:p w:rsidR="006760E9" w:rsidRPr="006E5289" w:rsidRDefault="00315840" w:rsidP="005A6B07">
      <w:pPr>
        <w:spacing w:line="360" w:lineRule="auto"/>
        <w:ind w:firstLine="567"/>
      </w:pPr>
      <w:r w:rsidRPr="006E5289">
        <w:rPr>
          <w:b/>
        </w:rPr>
        <w:t>Об</w:t>
      </w:r>
      <w:r w:rsidR="005A6B07" w:rsidRPr="006E5289">
        <w:rPr>
          <w:b/>
        </w:rPr>
        <w:t>’</w:t>
      </w:r>
      <w:r w:rsidRPr="006E5289">
        <w:rPr>
          <w:b/>
        </w:rPr>
        <w:t>єктом дослідження</w:t>
      </w:r>
      <w:r w:rsidRPr="006E5289">
        <w:t xml:space="preserve"> виступають поховальні обряди населення </w:t>
      </w:r>
      <w:proofErr w:type="spellStart"/>
      <w:r w:rsidR="00AE71A9" w:rsidRPr="006E5289">
        <w:t>Східнок</w:t>
      </w:r>
      <w:r w:rsidRPr="006E5289">
        <w:t>арпатського</w:t>
      </w:r>
      <w:proofErr w:type="spellEnd"/>
      <w:r w:rsidRPr="006E5289">
        <w:t xml:space="preserve"> регіону</w:t>
      </w:r>
      <w:r w:rsidR="00AE71A9" w:rsidRPr="006E5289">
        <w:t xml:space="preserve"> в </w:t>
      </w:r>
      <w:proofErr w:type="spellStart"/>
      <w:r w:rsidR="00AE71A9" w:rsidRPr="006E5289">
        <w:t>пізньоримський</w:t>
      </w:r>
      <w:proofErr w:type="spellEnd"/>
      <w:r w:rsidR="00AE71A9" w:rsidRPr="006E5289">
        <w:t xml:space="preserve"> час</w:t>
      </w:r>
      <w:r w:rsidR="00B263D5" w:rsidRPr="006E5289">
        <w:t>,</w:t>
      </w:r>
      <w:r w:rsidR="00920550" w:rsidRPr="006E5289">
        <w:t xml:space="preserve"> </w:t>
      </w:r>
      <w:proofErr w:type="spellStart"/>
      <w:r w:rsidR="00B263D5" w:rsidRPr="006E5289">
        <w:rPr>
          <w:b/>
        </w:rPr>
        <w:t>п</w:t>
      </w:r>
      <w:r w:rsidRPr="006E5289">
        <w:rPr>
          <w:b/>
        </w:rPr>
        <w:t>редмет</w:t>
      </w:r>
      <w:r w:rsidR="00885B6D" w:rsidRPr="006E5289">
        <w:rPr>
          <w:b/>
        </w:rPr>
        <w:t>ом</w:t>
      </w:r>
      <w:r w:rsidR="00933919" w:rsidRPr="006E5289">
        <w:rPr>
          <w:b/>
        </w:rPr>
        <w:t> – </w:t>
      </w:r>
      <w:r w:rsidRPr="006E5289">
        <w:t>оп</w:t>
      </w:r>
      <w:proofErr w:type="spellEnd"/>
      <w:r w:rsidRPr="006E5289">
        <w:t xml:space="preserve">убліковані </w:t>
      </w:r>
      <w:proofErr w:type="spellStart"/>
      <w:r w:rsidRPr="006E5289">
        <w:t>пізньоримські</w:t>
      </w:r>
      <w:proofErr w:type="spellEnd"/>
      <w:r w:rsidRPr="006E5289">
        <w:t xml:space="preserve"> </w:t>
      </w:r>
      <w:proofErr w:type="spellStart"/>
      <w:r w:rsidRPr="006E5289">
        <w:t>кенотаф</w:t>
      </w:r>
      <w:r w:rsidR="002B0DF6" w:rsidRPr="006E5289">
        <w:t>ні</w:t>
      </w:r>
      <w:proofErr w:type="spellEnd"/>
      <w:r w:rsidR="002B0DF6" w:rsidRPr="006E5289">
        <w:t xml:space="preserve"> поховання з могильних комплексів </w:t>
      </w:r>
      <w:r w:rsidRPr="006E5289">
        <w:t>Прикарпаття та Закарпаття.</w:t>
      </w:r>
    </w:p>
    <w:p w:rsidR="006760E9" w:rsidRPr="006E5289" w:rsidRDefault="00AE71A9" w:rsidP="005A6B07">
      <w:pPr>
        <w:spacing w:line="360" w:lineRule="auto"/>
        <w:ind w:firstLine="567"/>
      </w:pPr>
      <w:r w:rsidRPr="006E5289">
        <w:rPr>
          <w:b/>
        </w:rPr>
        <w:t>Х</w:t>
      </w:r>
      <w:r w:rsidR="00315840" w:rsidRPr="006E5289">
        <w:rPr>
          <w:b/>
        </w:rPr>
        <w:t xml:space="preserve">ронологічні </w:t>
      </w:r>
      <w:r w:rsidR="00B263D5" w:rsidRPr="006E5289">
        <w:rPr>
          <w:b/>
        </w:rPr>
        <w:t>та територіальні межі</w:t>
      </w:r>
      <w:r w:rsidR="00315840" w:rsidRPr="006E5289">
        <w:t xml:space="preserve">. </w:t>
      </w:r>
      <w:r w:rsidR="00346A96" w:rsidRPr="006E5289">
        <w:t>Матеріали роботи стосуються другої чверті ІІІ</w:t>
      </w:r>
      <w:r w:rsidR="00105142" w:rsidRPr="006E5289">
        <w:t> </w:t>
      </w:r>
      <w:r w:rsidR="00346A96" w:rsidRPr="006E5289">
        <w:t>ст.</w:t>
      </w:r>
      <w:r w:rsidR="00933919" w:rsidRPr="006E5289">
        <w:t> – </w:t>
      </w:r>
      <w:r w:rsidR="00346A96" w:rsidRPr="006E5289">
        <w:t>початку V ст. н. е. (виділені в хронологічних рамках С1b</w:t>
      </w:r>
      <w:r w:rsidR="00933919" w:rsidRPr="006E5289">
        <w:t> –</w:t>
      </w:r>
      <w:r w:rsidR="00933919" w:rsidRPr="006E5289">
        <w:lastRenderedPageBreak/>
        <w:t> </w:t>
      </w:r>
      <w:r w:rsidR="00346A96" w:rsidRPr="006E5289">
        <w:t>D загальної європейської періодизації за К. </w:t>
      </w:r>
      <w:proofErr w:type="spellStart"/>
      <w:r w:rsidR="00105142" w:rsidRPr="006E5289">
        <w:t>Ґ</w:t>
      </w:r>
      <w:r w:rsidR="00346A96" w:rsidRPr="006E5289">
        <w:t>одловським</w:t>
      </w:r>
      <w:proofErr w:type="spellEnd"/>
      <w:r w:rsidR="00105142" w:rsidRPr="006E5289">
        <w:rPr>
          <w:rStyle w:val="af0"/>
        </w:rPr>
        <w:footnoteReference w:id="1"/>
      </w:r>
      <w:r w:rsidR="00346A96" w:rsidRPr="006E5289">
        <w:t>).</w:t>
      </w:r>
      <w:r w:rsidR="00B263D5" w:rsidRPr="006E5289">
        <w:t xml:space="preserve"> </w:t>
      </w:r>
      <w:r w:rsidR="00315840" w:rsidRPr="006E5289">
        <w:t xml:space="preserve">У дослідженні представлена інформація про </w:t>
      </w:r>
      <w:proofErr w:type="spellStart"/>
      <w:r w:rsidR="00315840" w:rsidRPr="006E5289">
        <w:t>кенотаф</w:t>
      </w:r>
      <w:r w:rsidR="00105142" w:rsidRPr="006E5289">
        <w:t>ні</w:t>
      </w:r>
      <w:proofErr w:type="spellEnd"/>
      <w:r w:rsidR="00105142" w:rsidRPr="006E5289">
        <w:t xml:space="preserve"> поховання</w:t>
      </w:r>
      <w:r w:rsidR="00315840" w:rsidRPr="006E5289">
        <w:t xml:space="preserve">, </w:t>
      </w:r>
      <w:r w:rsidR="00105142" w:rsidRPr="006E5289">
        <w:t>що</w:t>
      </w:r>
      <w:r w:rsidR="00315840" w:rsidRPr="006E5289">
        <w:t xml:space="preserve"> були виявлені на могильниках </w:t>
      </w:r>
      <w:proofErr w:type="spellStart"/>
      <w:r w:rsidR="00315840" w:rsidRPr="006E5289">
        <w:t>пізньоримського</w:t>
      </w:r>
      <w:proofErr w:type="spellEnd"/>
      <w:r w:rsidR="00315840" w:rsidRPr="006E5289">
        <w:t xml:space="preserve"> часу в межах українських Прикарпаття та Закарпаття.</w:t>
      </w:r>
    </w:p>
    <w:p w:rsidR="006760E9" w:rsidRPr="006E5289" w:rsidRDefault="00315840" w:rsidP="005A6B07">
      <w:pPr>
        <w:spacing w:line="360" w:lineRule="auto"/>
        <w:ind w:firstLine="567"/>
      </w:pPr>
      <w:r w:rsidRPr="006E5289">
        <w:rPr>
          <w:b/>
        </w:rPr>
        <w:t>Наукова новизна</w:t>
      </w:r>
      <w:r w:rsidRPr="006E5289">
        <w:t xml:space="preserve"> полягає у </w:t>
      </w:r>
      <w:r w:rsidR="00CB63CE" w:rsidRPr="006E5289">
        <w:t xml:space="preserve">всебічному аналізі </w:t>
      </w:r>
      <w:proofErr w:type="spellStart"/>
      <w:r w:rsidR="00CB63CE" w:rsidRPr="006E5289">
        <w:t>кенотафних</w:t>
      </w:r>
      <w:proofErr w:type="spellEnd"/>
      <w:r w:rsidR="00CB63CE" w:rsidRPr="006E5289">
        <w:t xml:space="preserve"> пам</w:t>
      </w:r>
      <w:r w:rsidR="005A6B07" w:rsidRPr="006E5289">
        <w:t>’</w:t>
      </w:r>
      <w:r w:rsidR="00CB63CE" w:rsidRPr="006E5289">
        <w:t>яток та с</w:t>
      </w:r>
      <w:r w:rsidRPr="006E5289">
        <w:t>творен</w:t>
      </w:r>
      <w:r w:rsidR="00CB63CE" w:rsidRPr="006E5289">
        <w:t>ні</w:t>
      </w:r>
      <w:r w:rsidRPr="006E5289">
        <w:t xml:space="preserve"> єдин</w:t>
      </w:r>
      <w:r w:rsidR="00CB63CE" w:rsidRPr="006E5289">
        <w:t>ого</w:t>
      </w:r>
      <w:r w:rsidRPr="006E5289">
        <w:t xml:space="preserve"> каталог</w:t>
      </w:r>
      <w:r w:rsidR="00CB63CE" w:rsidRPr="006E5289">
        <w:t>у</w:t>
      </w:r>
      <w:r w:rsidRPr="006E5289">
        <w:t xml:space="preserve"> символічних поховань на могильниках культури карпатських курганів </w:t>
      </w:r>
      <w:r w:rsidR="00741DEF" w:rsidRPr="006E5289">
        <w:t>у</w:t>
      </w:r>
      <w:r w:rsidRPr="006E5289">
        <w:t xml:space="preserve"> межах українського Прикарпаття, а також для </w:t>
      </w:r>
      <w:proofErr w:type="spellStart"/>
      <w:r w:rsidRPr="006E5289">
        <w:t>пізньоримських</w:t>
      </w:r>
      <w:proofErr w:type="spellEnd"/>
      <w:r w:rsidRPr="006E5289">
        <w:t xml:space="preserve"> старожитностей</w:t>
      </w:r>
      <w:r w:rsidR="00885B6D" w:rsidRPr="006E5289">
        <w:t xml:space="preserve"> Закарпаття</w:t>
      </w:r>
      <w:r w:rsidRPr="006E5289">
        <w:t xml:space="preserve">. Одержані результати можуть бути використані у подальших дослідженнях, присвячених поховальним обрядам населення </w:t>
      </w:r>
      <w:proofErr w:type="spellStart"/>
      <w:r w:rsidR="00105142" w:rsidRPr="006E5289">
        <w:t>Східнок</w:t>
      </w:r>
      <w:r w:rsidRPr="006E5289">
        <w:t>арпатського</w:t>
      </w:r>
      <w:proofErr w:type="spellEnd"/>
      <w:r w:rsidRPr="006E5289">
        <w:t xml:space="preserve"> регіону </w:t>
      </w:r>
      <w:r w:rsidR="00885B6D" w:rsidRPr="006E5289">
        <w:t>та</w:t>
      </w:r>
      <w:r w:rsidRPr="006E5289">
        <w:t xml:space="preserve"> </w:t>
      </w:r>
      <w:proofErr w:type="spellStart"/>
      <w:r w:rsidRPr="006E5289">
        <w:t>кенотафним</w:t>
      </w:r>
      <w:proofErr w:type="spellEnd"/>
      <w:r w:rsidRPr="006E5289">
        <w:t xml:space="preserve"> похованням </w:t>
      </w:r>
      <w:r w:rsidR="00885B6D" w:rsidRPr="006E5289">
        <w:t>загалом</w:t>
      </w:r>
      <w:r w:rsidRPr="006E5289">
        <w:t>.</w:t>
      </w:r>
    </w:p>
    <w:p w:rsidR="00600868" w:rsidRPr="006E5289" w:rsidRDefault="00315840" w:rsidP="00600868">
      <w:pPr>
        <w:spacing w:line="360" w:lineRule="auto"/>
        <w:ind w:firstLine="567"/>
      </w:pPr>
      <w:bookmarkStart w:id="3" w:name="_1fob9te" w:colFirst="0" w:colLast="0"/>
      <w:bookmarkEnd w:id="3"/>
      <w:r w:rsidRPr="006E5289">
        <w:rPr>
          <w:b/>
        </w:rPr>
        <w:t>Огляд історіографії</w:t>
      </w:r>
      <w:r w:rsidRPr="006E5289">
        <w:t>. Умовно використану літературу можна поділити на три групи. Перша</w:t>
      </w:r>
      <w:r w:rsidR="00933919" w:rsidRPr="006E5289">
        <w:t> – </w:t>
      </w:r>
      <w:r w:rsidRPr="006E5289">
        <w:t>узагальнюючі праці. До таких</w:t>
      </w:r>
      <w:r w:rsidR="005F3FA3" w:rsidRPr="006E5289">
        <w:t xml:space="preserve"> слід віднести монографії М. </w:t>
      </w:r>
      <w:r w:rsidRPr="006E5289">
        <w:t>Смішка</w:t>
      </w:r>
      <w:r w:rsidR="00920550" w:rsidRPr="006E5289">
        <w:t xml:space="preserve"> та Л. Вакуленко</w:t>
      </w:r>
      <w:r w:rsidR="00146DC6" w:rsidRPr="006E5289">
        <w:rPr>
          <w:rStyle w:val="af0"/>
        </w:rPr>
        <w:footnoteReference w:id="2"/>
      </w:r>
      <w:r w:rsidR="00CB63CE" w:rsidRPr="006E5289">
        <w:t>,</w:t>
      </w:r>
      <w:r w:rsidRPr="006E5289">
        <w:t xml:space="preserve"> </w:t>
      </w:r>
      <w:r w:rsidR="00CB63CE" w:rsidRPr="006E5289">
        <w:t>в яких</w:t>
      </w:r>
      <w:r w:rsidRPr="006E5289">
        <w:t xml:space="preserve"> розроблена типологія</w:t>
      </w:r>
      <w:r w:rsidR="00600868" w:rsidRPr="006E5289">
        <w:t xml:space="preserve"> основних</w:t>
      </w:r>
      <w:r w:rsidRPr="006E5289">
        <w:t xml:space="preserve"> поховань</w:t>
      </w:r>
      <w:r w:rsidR="00600868" w:rsidRPr="006E5289">
        <w:t xml:space="preserve"> й </w:t>
      </w:r>
      <w:r w:rsidR="00885B6D" w:rsidRPr="006E5289">
        <w:t>з</w:t>
      </w:r>
      <w:r w:rsidRPr="006E5289">
        <w:t>астосовані нові методи аналізу окремих ознак обряду з подальшими картографуванням і статистичною обробкою. Друга група</w:t>
      </w:r>
      <w:r w:rsidR="00933919" w:rsidRPr="006E5289">
        <w:t> – </w:t>
      </w:r>
      <w:r w:rsidRPr="006E5289">
        <w:t>праці, присвячені окремим сторонам досліджуваної проблеми. До таких можн</w:t>
      </w:r>
      <w:r w:rsidR="00CB63CE" w:rsidRPr="006E5289">
        <w:t>а віднести одну із статей Л. </w:t>
      </w:r>
      <w:r w:rsidRPr="006E5289">
        <w:t>Вакуленко</w:t>
      </w:r>
      <w:r w:rsidR="00496626" w:rsidRPr="006E5289">
        <w:rPr>
          <w:rStyle w:val="af0"/>
        </w:rPr>
        <w:footnoteReference w:id="3"/>
      </w:r>
      <w:r w:rsidR="00CB63CE" w:rsidRPr="006E5289">
        <w:t>,</w:t>
      </w:r>
      <w:r w:rsidRPr="006E5289">
        <w:t xml:space="preserve"> </w:t>
      </w:r>
      <w:r w:rsidR="00CB63CE" w:rsidRPr="006E5289">
        <w:t>де</w:t>
      </w:r>
      <w:r w:rsidRPr="006E5289">
        <w:t xml:space="preserve"> розглядається етнокультурна ситуація, що склалася в </w:t>
      </w:r>
      <w:proofErr w:type="spellStart"/>
      <w:r w:rsidRPr="006E5289">
        <w:t>пізньоримський</w:t>
      </w:r>
      <w:proofErr w:type="spellEnd"/>
      <w:r w:rsidRPr="006E5289">
        <w:t xml:space="preserve"> час у </w:t>
      </w:r>
      <w:proofErr w:type="spellStart"/>
      <w:r w:rsidR="00885B6D" w:rsidRPr="006E5289">
        <w:t>С</w:t>
      </w:r>
      <w:r w:rsidRPr="006E5289">
        <w:t>хіднокарпатському</w:t>
      </w:r>
      <w:proofErr w:type="spellEnd"/>
      <w:r w:rsidRPr="006E5289">
        <w:t xml:space="preserve"> регіоні.</w:t>
      </w:r>
      <w:r w:rsidR="00600868" w:rsidRPr="006E5289">
        <w:t xml:space="preserve"> </w:t>
      </w:r>
      <w:r w:rsidRPr="006E5289">
        <w:t>Третя</w:t>
      </w:r>
      <w:r w:rsidR="00933919" w:rsidRPr="006E5289">
        <w:t> – </w:t>
      </w:r>
      <w:r w:rsidRPr="006E5289">
        <w:t>література, присвячена результатам досліджень на різних могильниках та поховальних комплексах. Наприклад</w:t>
      </w:r>
      <w:r w:rsidR="005F3FA3" w:rsidRPr="006E5289">
        <w:t xml:space="preserve">, </w:t>
      </w:r>
      <w:r w:rsidR="00CB63CE" w:rsidRPr="006E5289">
        <w:t>публікація</w:t>
      </w:r>
      <w:r w:rsidR="005F3FA3" w:rsidRPr="006E5289">
        <w:t xml:space="preserve"> В. </w:t>
      </w:r>
      <w:r w:rsidRPr="006E5289">
        <w:t>Котигорошк</w:t>
      </w:r>
      <w:r w:rsidR="00920550" w:rsidRPr="006E5289">
        <w:t>ом</w:t>
      </w:r>
      <w:r w:rsidR="00496626" w:rsidRPr="006E5289">
        <w:rPr>
          <w:rStyle w:val="af0"/>
        </w:rPr>
        <w:footnoteReference w:id="4"/>
      </w:r>
      <w:r w:rsidRPr="006E5289">
        <w:t xml:space="preserve"> археологічн</w:t>
      </w:r>
      <w:r w:rsidR="00CB63CE" w:rsidRPr="006E5289">
        <w:t>их</w:t>
      </w:r>
      <w:r w:rsidRPr="006E5289">
        <w:t xml:space="preserve"> матеріал</w:t>
      </w:r>
      <w:r w:rsidR="00CB63CE" w:rsidRPr="006E5289">
        <w:t>ів</w:t>
      </w:r>
      <w:r w:rsidRPr="006E5289">
        <w:t xml:space="preserve"> </w:t>
      </w:r>
      <w:r w:rsidR="00CB63CE" w:rsidRPr="006E5289">
        <w:t>і</w:t>
      </w:r>
      <w:r w:rsidRPr="006E5289">
        <w:t xml:space="preserve">з </w:t>
      </w:r>
      <w:proofErr w:type="spellStart"/>
      <w:r w:rsidRPr="006E5289">
        <w:t>пізньоримського</w:t>
      </w:r>
      <w:proofErr w:type="spellEnd"/>
      <w:r w:rsidRPr="006E5289">
        <w:t xml:space="preserve"> могильника Іза-1 на Закарпатті. </w:t>
      </w:r>
    </w:p>
    <w:p w:rsidR="006760E9" w:rsidRPr="006E5289" w:rsidRDefault="00315840" w:rsidP="00600868">
      <w:pPr>
        <w:spacing w:line="360" w:lineRule="auto"/>
        <w:ind w:firstLine="567"/>
        <w:sectPr w:rsidR="006760E9" w:rsidRPr="006E5289">
          <w:type w:val="continuous"/>
          <w:pgSz w:w="11906" w:h="16838"/>
          <w:pgMar w:top="1134" w:right="567" w:bottom="1418" w:left="1701" w:header="709" w:footer="709" w:gutter="0"/>
          <w:cols w:space="720"/>
        </w:sectPr>
      </w:pPr>
      <w:r w:rsidRPr="006E5289">
        <w:rPr>
          <w:b/>
        </w:rPr>
        <w:t>Структур</w:t>
      </w:r>
      <w:r w:rsidR="009F41EE" w:rsidRPr="006E5289">
        <w:rPr>
          <w:b/>
        </w:rPr>
        <w:t>а</w:t>
      </w:r>
      <w:r w:rsidRPr="006E5289">
        <w:rPr>
          <w:b/>
        </w:rPr>
        <w:t xml:space="preserve"> роботи</w:t>
      </w:r>
      <w:r w:rsidR="009F41EE" w:rsidRPr="006E5289">
        <w:t>. Наукова робота складається з</w:t>
      </w:r>
      <w:r w:rsidR="00920550" w:rsidRPr="006E5289">
        <w:t>і</w:t>
      </w:r>
      <w:r w:rsidR="009F41EE" w:rsidRPr="006E5289">
        <w:t xml:space="preserve"> вступу, двох розділів, висновків (разо</w:t>
      </w:r>
      <w:r w:rsidR="00600868" w:rsidRPr="006E5289">
        <w:t>м 30</w:t>
      </w:r>
      <w:r w:rsidR="009F41EE" w:rsidRPr="006E5289">
        <w:t xml:space="preserve"> сторінок), списку використан</w:t>
      </w:r>
      <w:r w:rsidR="00600868" w:rsidRPr="006E5289">
        <w:t>ої</w:t>
      </w:r>
      <w:r w:rsidR="009F41EE" w:rsidRPr="006E5289">
        <w:t xml:space="preserve"> літератури (</w:t>
      </w:r>
      <w:r w:rsidR="00604887" w:rsidRPr="006E5289">
        <w:t>5</w:t>
      </w:r>
      <w:r w:rsidR="001B250D" w:rsidRPr="006E5289">
        <w:t>3</w:t>
      </w:r>
      <w:r w:rsidR="00604887" w:rsidRPr="006E5289">
        <w:t xml:space="preserve"> </w:t>
      </w:r>
      <w:r w:rsidR="009F41EE" w:rsidRPr="006E5289">
        <w:t>позиці</w:t>
      </w:r>
      <w:r w:rsidR="00604887" w:rsidRPr="006E5289">
        <w:t>ї</w:t>
      </w:r>
      <w:r w:rsidR="009F41EE" w:rsidRPr="006E5289">
        <w:t>)</w:t>
      </w:r>
      <w:r w:rsidR="00920550" w:rsidRPr="006E5289">
        <w:t xml:space="preserve"> та</w:t>
      </w:r>
      <w:r w:rsidR="009F41EE" w:rsidRPr="006E5289">
        <w:t xml:space="preserve"> </w:t>
      </w:r>
      <w:r w:rsidR="00920550" w:rsidRPr="006E5289">
        <w:t>додатків</w:t>
      </w:r>
      <w:r w:rsidR="009F41EE" w:rsidRPr="006E5289">
        <w:t>. Загальний обсяг роботи становить</w:t>
      </w:r>
      <w:r w:rsidR="00600868" w:rsidRPr="006E5289">
        <w:t xml:space="preserve"> 49</w:t>
      </w:r>
      <w:r w:rsidR="009F41EE" w:rsidRPr="006E5289">
        <w:t xml:space="preserve"> сторінок.</w:t>
      </w:r>
      <w:r w:rsidRPr="006E5289">
        <w:br w:type="page"/>
      </w:r>
    </w:p>
    <w:p w:rsidR="006760E9" w:rsidRPr="006E5289" w:rsidRDefault="00315840" w:rsidP="005A6B07">
      <w:pPr>
        <w:spacing w:line="360" w:lineRule="auto"/>
        <w:ind w:firstLine="567"/>
        <w:rPr>
          <w:b/>
        </w:rPr>
      </w:pPr>
      <w:bookmarkStart w:id="5" w:name="_Toc535436146"/>
      <w:r w:rsidRPr="006E5289">
        <w:rPr>
          <w:b/>
        </w:rPr>
        <w:lastRenderedPageBreak/>
        <w:t>Р</w:t>
      </w:r>
      <w:r w:rsidR="004A559A" w:rsidRPr="006E5289">
        <w:rPr>
          <w:b/>
        </w:rPr>
        <w:t>озділ</w:t>
      </w:r>
      <w:r w:rsidRPr="006E5289">
        <w:rPr>
          <w:b/>
        </w:rPr>
        <w:t xml:space="preserve"> </w:t>
      </w:r>
      <w:r w:rsidR="004A559A" w:rsidRPr="006E5289">
        <w:rPr>
          <w:b/>
        </w:rPr>
        <w:t>І</w:t>
      </w:r>
      <w:r w:rsidRPr="006E5289">
        <w:rPr>
          <w:b/>
        </w:rPr>
        <w:t>.</w:t>
      </w:r>
      <w:r w:rsidR="0012451D" w:rsidRPr="006E5289">
        <w:rPr>
          <w:b/>
        </w:rPr>
        <w:t xml:space="preserve"> </w:t>
      </w:r>
      <w:r w:rsidRPr="006E5289">
        <w:rPr>
          <w:b/>
        </w:rPr>
        <w:t>ОГЛЯД ПОХОВАЛЬНИХ ОБРЯДІВ НАСЕЛЕННЯ СХІДНОКАРПАТСЬКОГО РЕГІОНУ В ПІЗНЬОРИМСЬКИЙ ЧАС</w:t>
      </w:r>
      <w:bookmarkEnd w:id="5"/>
    </w:p>
    <w:p w:rsidR="006760E9" w:rsidRPr="006E5289" w:rsidRDefault="00A61C03" w:rsidP="005A6B07">
      <w:pPr>
        <w:spacing w:line="360" w:lineRule="auto"/>
        <w:ind w:firstLine="567"/>
        <w:rPr>
          <w:b/>
        </w:rPr>
      </w:pPr>
      <w:bookmarkStart w:id="6" w:name="_Toc535436147"/>
      <w:r w:rsidRPr="006E5289">
        <w:rPr>
          <w:b/>
        </w:rPr>
        <w:t xml:space="preserve">1.1. </w:t>
      </w:r>
      <w:r w:rsidR="00315840" w:rsidRPr="006E5289">
        <w:rPr>
          <w:b/>
        </w:rPr>
        <w:t>Поховальна обрядовість культури карпатських курганів</w:t>
      </w:r>
      <w:bookmarkEnd w:id="6"/>
      <w:r w:rsidRPr="006E5289">
        <w:rPr>
          <w:b/>
        </w:rPr>
        <w:t>.</w:t>
      </w:r>
    </w:p>
    <w:p w:rsidR="006760E9" w:rsidRPr="006E5289" w:rsidRDefault="00315840" w:rsidP="005A6B07">
      <w:pPr>
        <w:spacing w:line="360" w:lineRule="auto"/>
        <w:ind w:firstLine="567"/>
      </w:pPr>
      <w:r w:rsidRPr="006E5289">
        <w:t xml:space="preserve">Культура карпатських курганів відноситься до кола європейських старожитностей </w:t>
      </w:r>
      <w:proofErr w:type="spellStart"/>
      <w:r w:rsidRPr="006E5289">
        <w:t>пізньоримського</w:t>
      </w:r>
      <w:proofErr w:type="spellEnd"/>
      <w:r w:rsidRPr="006E5289">
        <w:t xml:space="preserve"> періоду. Її утворення пов</w:t>
      </w:r>
      <w:r w:rsidR="005A6B07" w:rsidRPr="006E5289">
        <w:t>’</w:t>
      </w:r>
      <w:r w:rsidRPr="006E5289">
        <w:t xml:space="preserve">язане з переміщенням варварського населення, що в </w:t>
      </w:r>
      <w:proofErr w:type="spellStart"/>
      <w:r w:rsidRPr="006E5289">
        <w:t>пізньоримский</w:t>
      </w:r>
      <w:proofErr w:type="spellEnd"/>
      <w:r w:rsidRPr="006E5289">
        <w:t xml:space="preserve"> час призвело до корінної зміни етнічної карти Європи</w:t>
      </w:r>
      <w:r w:rsidRPr="006E5289">
        <w:rPr>
          <w:vertAlign w:val="superscript"/>
        </w:rPr>
        <w:footnoteReference w:id="5"/>
      </w:r>
      <w:r w:rsidRPr="006E5289">
        <w:t>. Тогочасне населення території Прикарпаття залишило по собі пам</w:t>
      </w:r>
      <w:r w:rsidR="005A6B07" w:rsidRPr="006E5289">
        <w:t>’</w:t>
      </w:r>
      <w:r w:rsidRPr="006E5289">
        <w:t xml:space="preserve">ятки, розташовані вздовж північно-східних схилів Карпатської дуги по верхній течії Дністра, Прута та </w:t>
      </w:r>
      <w:proofErr w:type="spellStart"/>
      <w:r w:rsidRPr="006E5289">
        <w:t>Сірета</w:t>
      </w:r>
      <w:proofErr w:type="spellEnd"/>
      <w:r w:rsidRPr="006E5289">
        <w:t xml:space="preserve"> в межах Українського та Румунського Прикарпаття</w:t>
      </w:r>
      <w:r w:rsidRPr="006E5289">
        <w:rPr>
          <w:vertAlign w:val="superscript"/>
        </w:rPr>
        <w:footnoteReference w:id="6"/>
      </w:r>
      <w:r w:rsidRPr="006E5289">
        <w:t>. Ці території відповідають історичним регіонам Галичини, Покуття, Північної і Південної Буковини та Румунської Молдо</w:t>
      </w:r>
      <w:r w:rsidR="00920550" w:rsidRPr="006E5289">
        <w:t>ви. Українська дослідниця Л. </w:t>
      </w:r>
      <w:r w:rsidRPr="006E5289">
        <w:t>Вакуленко переконана в тому, що пам</w:t>
      </w:r>
      <w:r w:rsidR="005A6B07" w:rsidRPr="006E5289">
        <w:t>’</w:t>
      </w:r>
      <w:r w:rsidRPr="006E5289">
        <w:t>ятки культури карпатських курганів не поширювалися на територію Закарпаття</w:t>
      </w:r>
      <w:r w:rsidRPr="006E5289">
        <w:rPr>
          <w:vertAlign w:val="superscript"/>
        </w:rPr>
        <w:footnoteReference w:id="7"/>
      </w:r>
      <w:r w:rsidR="0012451D" w:rsidRPr="006E5289">
        <w:t>, однак</w:t>
      </w:r>
      <w:r w:rsidRPr="006E5289">
        <w:t xml:space="preserve"> </w:t>
      </w:r>
      <w:r w:rsidR="0012451D" w:rsidRPr="006E5289">
        <w:t>н</w:t>
      </w:r>
      <w:r w:rsidRPr="006E5289">
        <w:t xml:space="preserve">а сучасному етапі дослідження </w:t>
      </w:r>
      <w:proofErr w:type="spellStart"/>
      <w:r w:rsidR="00255771" w:rsidRPr="006E5289">
        <w:t>східно</w:t>
      </w:r>
      <w:r w:rsidRPr="006E5289">
        <w:t>карпатських</w:t>
      </w:r>
      <w:proofErr w:type="spellEnd"/>
      <w:r w:rsidRPr="006E5289">
        <w:t xml:space="preserve"> старожитностей ця проблема залишається не вирішеною</w:t>
      </w:r>
      <w:r w:rsidRPr="006E5289">
        <w:rPr>
          <w:vertAlign w:val="superscript"/>
        </w:rPr>
        <w:footnoteReference w:id="8"/>
      </w:r>
      <w:r w:rsidRPr="006E5289">
        <w:t>.</w:t>
      </w:r>
    </w:p>
    <w:p w:rsidR="006760E9" w:rsidRPr="006E5289" w:rsidRDefault="00315840" w:rsidP="005A6B07">
      <w:pPr>
        <w:spacing w:line="360" w:lineRule="auto"/>
        <w:ind w:firstLine="567"/>
      </w:pPr>
      <w:r w:rsidRPr="006E5289">
        <w:t>Трупоспалення під курганами, які насипані на місці</w:t>
      </w:r>
      <w:r w:rsidR="00930997" w:rsidRPr="006E5289">
        <w:t xml:space="preserve"> </w:t>
      </w:r>
      <w:r w:rsidRPr="006E5289">
        <w:t>кремації</w:t>
      </w:r>
      <w:r w:rsidR="0012451D" w:rsidRPr="006E5289">
        <w:t>,</w:t>
      </w:r>
      <w:r w:rsidR="00933919" w:rsidRPr="006E5289">
        <w:t> – </w:t>
      </w:r>
      <w:r w:rsidRPr="006E5289">
        <w:t>визначальна риса культури. На території Прикарпаття відкрито 36 могильників культури карпатських курганів, які нараховують більше 700 курганів, з яких близько 200 були розкопані</w:t>
      </w:r>
      <w:r w:rsidRPr="006E5289">
        <w:rPr>
          <w:vertAlign w:val="superscript"/>
        </w:rPr>
        <w:footnoteReference w:id="9"/>
      </w:r>
      <w:r w:rsidRPr="006E5289">
        <w:t xml:space="preserve">. Слід зазначити, що матеріали не всіх розкопаних курганів збереглися і були введені </w:t>
      </w:r>
      <w:r w:rsidR="00741DEF" w:rsidRPr="006E5289">
        <w:t>у</w:t>
      </w:r>
      <w:r w:rsidRPr="006E5289">
        <w:t xml:space="preserve"> науковий обіг.</w:t>
      </w:r>
    </w:p>
    <w:p w:rsidR="006760E9" w:rsidRPr="006E5289" w:rsidRDefault="00315840" w:rsidP="005A6B07">
      <w:pPr>
        <w:spacing w:line="360" w:lineRule="auto"/>
        <w:ind w:firstLine="567"/>
      </w:pPr>
      <w:r w:rsidRPr="006E5289">
        <w:t>На Прикарпатті відомі як великі могильники, що налічують до 100 насипів, так і маленькі, які складалися з 3</w:t>
      </w:r>
      <w:r w:rsidR="00741DEF" w:rsidRPr="006E5289">
        <w:t>–</w:t>
      </w:r>
      <w:r w:rsidRPr="006E5289">
        <w:t>5 курганів. Зустрічаються і поодинокі кургани, які</w:t>
      </w:r>
      <w:r w:rsidR="00741DEF" w:rsidRPr="006E5289">
        <w:t>,</w:t>
      </w:r>
      <w:r w:rsidRPr="006E5289">
        <w:t xml:space="preserve"> найімовірніше</w:t>
      </w:r>
      <w:r w:rsidR="00741DEF" w:rsidRPr="006E5289">
        <w:t>,</w:t>
      </w:r>
      <w:r w:rsidRPr="006E5289">
        <w:t xml:space="preserve"> є зали</w:t>
      </w:r>
      <w:r w:rsidR="00741DEF" w:rsidRPr="006E5289">
        <w:t>шками могильників. Єдиної думки</w:t>
      </w:r>
      <w:r w:rsidRPr="006E5289">
        <w:t xml:space="preserve"> щодо системного планування прикарпатських могильників немає. Розташування курганів, на </w:t>
      </w:r>
      <w:r w:rsidR="005F3FA3" w:rsidRPr="006E5289">
        <w:t>думку М. </w:t>
      </w:r>
      <w:r w:rsidRPr="006E5289">
        <w:t xml:space="preserve">Смішка, відображало соціальну організацію населення, </w:t>
      </w:r>
      <w:r w:rsidRPr="006E5289">
        <w:lastRenderedPageBreak/>
        <w:t>яке ще зберігало давні родоплемінні традиції</w:t>
      </w:r>
      <w:r w:rsidRPr="006E5289">
        <w:rPr>
          <w:vertAlign w:val="superscript"/>
        </w:rPr>
        <w:footnoteReference w:id="10"/>
      </w:r>
      <w:r w:rsidR="0012451D" w:rsidRPr="006E5289">
        <w:t>. Л. </w:t>
      </w:r>
      <w:r w:rsidRPr="006E5289">
        <w:t>Вакуленко припускає, що кургани з певним типом поховання, певною внутрішньою будовою та іншими характерними рисами групувалися окремо в межах кладовища.</w:t>
      </w:r>
    </w:p>
    <w:p w:rsidR="006760E9" w:rsidRPr="006E5289" w:rsidRDefault="00315840" w:rsidP="005A6B07">
      <w:pPr>
        <w:spacing w:line="360" w:lineRule="auto"/>
        <w:ind w:firstLine="567"/>
      </w:pPr>
      <w:r w:rsidRPr="006E5289">
        <w:t>Невеликі курганні насипи мають куполоподібну форму і висоту від 0,2 до 1 м, лиш у ви</w:t>
      </w:r>
      <w:r w:rsidR="00741DEF" w:rsidRPr="006E5289">
        <w:t>няткових випадках досягаючи 1,5–2 м</w:t>
      </w:r>
      <w:r w:rsidRPr="006E5289">
        <w:t>. Діаметри курганів, як правило, коливаються від 5 до 12 м. Навколо деяких з них простежуються невеликі рівчаки, звідки брали зем</w:t>
      </w:r>
      <w:r w:rsidR="00741DEF" w:rsidRPr="006E5289">
        <w:t>лю для насипу. В інших випадках</w:t>
      </w:r>
      <w:r w:rsidRPr="006E5289">
        <w:t xml:space="preserve"> на вершині кургану зна</w:t>
      </w:r>
      <w:r w:rsidR="00741DEF" w:rsidRPr="006E5289">
        <w:t>ходився великий камінь. Зазвичай</w:t>
      </w:r>
      <w:r w:rsidRPr="006E5289">
        <w:t xml:space="preserve"> насип є земляним, але іноді використовувалося каміння. Так, на могильниках Мишин-1 та </w:t>
      </w:r>
      <w:proofErr w:type="spellStart"/>
      <w:r w:rsidRPr="006E5289">
        <w:t>Перерісль</w:t>
      </w:r>
      <w:proofErr w:type="spellEnd"/>
      <w:r w:rsidRPr="006E5289">
        <w:t xml:space="preserve"> навколо основи двох курганів було покладено каміння. На тому ж могильнику </w:t>
      </w:r>
      <w:proofErr w:type="spellStart"/>
      <w:r w:rsidRPr="006E5289">
        <w:t>Перерісль</w:t>
      </w:r>
      <w:proofErr w:type="spellEnd"/>
      <w:r w:rsidRPr="006E5289">
        <w:t xml:space="preserve">, на горизонті під насипом знаходилася стіна, вимощена з великої гальки. У двох курганах цього ж могильника шар гальки перекривав поховальне багаття і поховання. Таке ж скупчення гальки покривало насип кургану в Підгородді й Нижньому </w:t>
      </w:r>
      <w:proofErr w:type="spellStart"/>
      <w:r w:rsidRPr="006E5289">
        <w:t>Струтині</w:t>
      </w:r>
      <w:proofErr w:type="spellEnd"/>
      <w:r w:rsidRPr="006E5289">
        <w:rPr>
          <w:vertAlign w:val="superscript"/>
        </w:rPr>
        <w:footnoteReference w:id="11"/>
      </w:r>
      <w:r w:rsidRPr="006E5289">
        <w:t>. Застосування каменю під час спорудження курганів зафіксовано всього лише в 14 випадках, що становить не більше 10% роз</w:t>
      </w:r>
      <w:r w:rsidR="005F3FA3" w:rsidRPr="006E5289">
        <w:t>копаних насипів. На думку М. </w:t>
      </w:r>
      <w:r w:rsidRPr="006E5289">
        <w:t>Смішка, кам</w:t>
      </w:r>
      <w:r w:rsidR="005A6B07" w:rsidRPr="006E5289">
        <w:t>’</w:t>
      </w:r>
      <w:r w:rsidRPr="006E5289">
        <w:t>яні конструкції споруджувалися для поховань найбільш знатних членів місцевої громади</w:t>
      </w:r>
      <w:r w:rsidRPr="006E5289">
        <w:rPr>
          <w:vertAlign w:val="superscript"/>
        </w:rPr>
        <w:footnoteReference w:id="12"/>
      </w:r>
      <w:r w:rsidRPr="006E5289">
        <w:t>.</w:t>
      </w:r>
    </w:p>
    <w:p w:rsidR="006760E9" w:rsidRPr="006E5289" w:rsidRDefault="0012451D" w:rsidP="005A6B07">
      <w:pPr>
        <w:spacing w:line="360" w:lineRule="auto"/>
        <w:ind w:firstLine="567"/>
      </w:pPr>
      <w:r w:rsidRPr="006E5289">
        <w:t>Однією</w:t>
      </w:r>
      <w:r w:rsidR="00315840" w:rsidRPr="006E5289">
        <w:t xml:space="preserve"> з найважливіших особливостей поховального обряду культури карпатських курганів, зазвичай, відзначають спалення небіжчиків безпосередньо на місці майбутнього насипу</w:t>
      </w:r>
      <w:r w:rsidR="00315840" w:rsidRPr="006E5289">
        <w:rPr>
          <w:vertAlign w:val="superscript"/>
        </w:rPr>
        <w:footnoteReference w:id="13"/>
      </w:r>
      <w:r w:rsidR="00315840" w:rsidRPr="006E5289">
        <w:t>. Про такий обряд свідчать великі вогнища поруч з основами насипів, які мають площу 10</w:t>
      </w:r>
      <w:r w:rsidR="00741DEF" w:rsidRPr="006E5289">
        <w:t>–</w:t>
      </w:r>
      <w:r w:rsidR="00315840" w:rsidRPr="006E5289">
        <w:t>12 м</w:t>
      </w:r>
      <w:r w:rsidR="00315840" w:rsidRPr="006E5289">
        <w:rPr>
          <w:vertAlign w:val="superscript"/>
        </w:rPr>
        <w:t>2</w:t>
      </w:r>
      <w:r w:rsidR="00315840" w:rsidRPr="006E5289">
        <w:t xml:space="preserve"> </w:t>
      </w:r>
      <w:r w:rsidRPr="006E5289">
        <w:t>(</w:t>
      </w:r>
      <w:r w:rsidR="00315840" w:rsidRPr="006E5289">
        <w:t>іноді до 50 м</w:t>
      </w:r>
      <w:r w:rsidR="00315840" w:rsidRPr="006E5289">
        <w:rPr>
          <w:vertAlign w:val="superscript"/>
        </w:rPr>
        <w:t>2</w:t>
      </w:r>
      <w:r w:rsidRPr="006E5289">
        <w:t>)</w:t>
      </w:r>
      <w:r w:rsidR="00315840" w:rsidRPr="006E5289">
        <w:t xml:space="preserve">, що займають майже всю </w:t>
      </w:r>
      <w:proofErr w:type="spellStart"/>
      <w:r w:rsidR="00315840" w:rsidRPr="006E5289">
        <w:t>підкурганну</w:t>
      </w:r>
      <w:proofErr w:type="spellEnd"/>
      <w:r w:rsidR="00315840" w:rsidRPr="006E5289">
        <w:t xml:space="preserve"> площу. Ґрунт під вогнищем буває пропалений на глибині 2</w:t>
      </w:r>
      <w:r w:rsidR="00741DEF" w:rsidRPr="006E5289">
        <w:t>–</w:t>
      </w:r>
      <w:r w:rsidR="00315840" w:rsidRPr="006E5289">
        <w:t xml:space="preserve">10 см. </w:t>
      </w:r>
      <w:r w:rsidR="008F5461" w:rsidRPr="006E5289">
        <w:t>Однак</w:t>
      </w:r>
      <w:r w:rsidR="00315840" w:rsidRPr="006E5289">
        <w:t xml:space="preserve"> на декількох курганах в Нижньому </w:t>
      </w:r>
      <w:proofErr w:type="spellStart"/>
      <w:r w:rsidR="00315840" w:rsidRPr="006E5289">
        <w:t>Струтині</w:t>
      </w:r>
      <w:proofErr w:type="spellEnd"/>
      <w:r w:rsidR="00315840" w:rsidRPr="006E5289">
        <w:t xml:space="preserve"> були відсутні сліди багаття біля основ насипів</w:t>
      </w:r>
      <w:r w:rsidR="00315840" w:rsidRPr="006E5289">
        <w:rPr>
          <w:vertAlign w:val="superscript"/>
        </w:rPr>
        <w:footnoteReference w:id="14"/>
      </w:r>
      <w:r w:rsidR="00315840" w:rsidRPr="006E5289">
        <w:t xml:space="preserve">. Часто зустрічається ґрунт перепалений не під усім вогнищем, а лише на невеликих плямах, що теж </w:t>
      </w:r>
      <w:r w:rsidR="00315840" w:rsidRPr="006E5289">
        <w:lastRenderedPageBreak/>
        <w:t>вказує на порівняно слабку силу горіння біля основ насипу. Побутує версія про те, що спалення тіла відбувалося на стороні, а на місці кургану лише розводився вогонь</w:t>
      </w:r>
      <w:r w:rsidR="00315840" w:rsidRPr="006E5289">
        <w:rPr>
          <w:vertAlign w:val="superscript"/>
        </w:rPr>
        <w:footnoteReference w:id="15"/>
      </w:r>
      <w:r w:rsidR="00315840" w:rsidRPr="006E5289">
        <w:t>.</w:t>
      </w:r>
    </w:p>
    <w:p w:rsidR="006760E9" w:rsidRPr="006E5289" w:rsidRDefault="00315840" w:rsidP="005A6B07">
      <w:pPr>
        <w:spacing w:line="360" w:lineRule="auto"/>
        <w:ind w:firstLine="567"/>
      </w:pPr>
      <w:r w:rsidRPr="006E5289">
        <w:t>Кальциновані кістки, очищені або разом із вугіллям, клали в урни або ямки</w:t>
      </w:r>
      <w:r w:rsidR="0012451D" w:rsidRPr="006E5289">
        <w:t>,</w:t>
      </w:r>
      <w:r w:rsidRPr="006E5289">
        <w:t xml:space="preserve"> чи залишали на поверхні. Часто майданчик вогнища старанно замітали, збираючи залишки вогнища в скупчення на його краю. На пам</w:t>
      </w:r>
      <w:r w:rsidR="005A6B07" w:rsidRPr="006E5289">
        <w:t>’</w:t>
      </w:r>
      <w:r w:rsidRPr="006E5289">
        <w:t>ятках виявлені також кальциновані кістки, що належали жертовним тваринам</w:t>
      </w:r>
      <w:r w:rsidRPr="006E5289">
        <w:rPr>
          <w:vertAlign w:val="superscript"/>
        </w:rPr>
        <w:footnoteReference w:id="16"/>
      </w:r>
      <w:r w:rsidRPr="006E5289">
        <w:t>.</w:t>
      </w:r>
    </w:p>
    <w:p w:rsidR="006760E9" w:rsidRPr="006E5289" w:rsidRDefault="00315840" w:rsidP="005A6B07">
      <w:pPr>
        <w:spacing w:line="360" w:lineRule="auto"/>
        <w:ind w:firstLine="567"/>
      </w:pPr>
      <w:r w:rsidRPr="006E5289">
        <w:t xml:space="preserve">Однією з характерних особливостей поховального обряду є велика кількість </w:t>
      </w:r>
      <w:r w:rsidR="00E22B0E" w:rsidRPr="006E5289">
        <w:t>фрагментів</w:t>
      </w:r>
      <w:r w:rsidRPr="006E5289">
        <w:t xml:space="preserve"> п</w:t>
      </w:r>
      <w:r w:rsidR="00E22B0E" w:rsidRPr="006E5289">
        <w:t>осуду, які розкидані по вогнищу</w:t>
      </w:r>
      <w:r w:rsidRPr="006E5289">
        <w:t>, іноді зі слідами вторинного обпалу. Приблизно на половині всіх розкопаних курганів були знайдені цілі посудини-приставки</w:t>
      </w:r>
      <w:r w:rsidR="00933919" w:rsidRPr="006E5289">
        <w:t> – </w:t>
      </w:r>
      <w:r w:rsidRPr="006E5289">
        <w:t xml:space="preserve">від </w:t>
      </w:r>
      <w:r w:rsidR="00E22B0E" w:rsidRPr="006E5289">
        <w:t>1</w:t>
      </w:r>
      <w:r w:rsidRPr="006E5289">
        <w:t xml:space="preserve"> до 11 посудин під курганом</w:t>
      </w:r>
      <w:r w:rsidR="00E22B0E" w:rsidRPr="006E5289">
        <w:t>, які</w:t>
      </w:r>
      <w:r w:rsidRPr="006E5289">
        <w:t xml:space="preserve"> </w:t>
      </w:r>
      <w:r w:rsidR="00E22B0E" w:rsidRPr="006E5289">
        <w:t>і</w:t>
      </w:r>
      <w:r w:rsidRPr="006E5289">
        <w:t xml:space="preserve">нколи накладалися одна на одну. Так, </w:t>
      </w:r>
      <w:r w:rsidR="0012451D" w:rsidRPr="006E5289">
        <w:t>у</w:t>
      </w:r>
      <w:r w:rsidRPr="006E5289">
        <w:t xml:space="preserve"> Грушеві у великій гончарній посудині знаходився </w:t>
      </w:r>
      <w:proofErr w:type="spellStart"/>
      <w:r w:rsidRPr="006E5289">
        <w:t>стаканоподібний</w:t>
      </w:r>
      <w:proofErr w:type="spellEnd"/>
      <w:r w:rsidRPr="006E5289">
        <w:t xml:space="preserve"> кубок, </w:t>
      </w:r>
      <w:r w:rsidR="0012451D" w:rsidRPr="006E5289">
        <w:t>у</w:t>
      </w:r>
      <w:r w:rsidRPr="006E5289">
        <w:t xml:space="preserve"> Нижньому </w:t>
      </w:r>
      <w:proofErr w:type="spellStart"/>
      <w:r w:rsidRPr="006E5289">
        <w:t>Струтині</w:t>
      </w:r>
      <w:proofErr w:type="spellEnd"/>
      <w:r w:rsidRPr="006E5289">
        <w:t xml:space="preserve"> скляний </w:t>
      </w:r>
      <w:proofErr w:type="spellStart"/>
      <w:r w:rsidRPr="006E5289">
        <w:t>куб</w:t>
      </w:r>
      <w:proofErr w:type="spellEnd"/>
      <w:r w:rsidRPr="006E5289">
        <w:t>ок</w:t>
      </w:r>
      <w:r w:rsidR="00933919" w:rsidRPr="006E5289">
        <w:t> – </w:t>
      </w:r>
      <w:r w:rsidR="0012451D" w:rsidRPr="006E5289">
        <w:t>у</w:t>
      </w:r>
      <w:r w:rsidRPr="006E5289">
        <w:t xml:space="preserve"> гончарн</w:t>
      </w:r>
      <w:r w:rsidR="0012451D" w:rsidRPr="006E5289">
        <w:t>ій</w:t>
      </w:r>
      <w:r w:rsidRPr="006E5289">
        <w:t xml:space="preserve"> мис</w:t>
      </w:r>
      <w:r w:rsidR="0012451D" w:rsidRPr="006E5289">
        <w:t>ці</w:t>
      </w:r>
      <w:r w:rsidRPr="006E5289">
        <w:t xml:space="preserve">, </w:t>
      </w:r>
      <w:r w:rsidR="0012451D" w:rsidRPr="006E5289">
        <w:t xml:space="preserve">а </w:t>
      </w:r>
      <w:r w:rsidRPr="006E5289">
        <w:t>в Мишині маленький гончарний глечик</w:t>
      </w:r>
      <w:r w:rsidR="00933919" w:rsidRPr="006E5289">
        <w:t> – </w:t>
      </w:r>
      <w:r w:rsidRPr="006E5289">
        <w:t>у велик</w:t>
      </w:r>
      <w:r w:rsidR="0012451D" w:rsidRPr="006E5289">
        <w:t>ому</w:t>
      </w:r>
      <w:r w:rsidRPr="006E5289">
        <w:rPr>
          <w:vertAlign w:val="superscript"/>
        </w:rPr>
        <w:footnoteReference w:id="17"/>
      </w:r>
      <w:r w:rsidRPr="006E5289">
        <w:t>.</w:t>
      </w:r>
    </w:p>
    <w:p w:rsidR="006760E9" w:rsidRPr="006E5289" w:rsidRDefault="00315840" w:rsidP="005A6B07">
      <w:pPr>
        <w:spacing w:line="360" w:lineRule="auto"/>
        <w:ind w:firstLine="567"/>
      </w:pPr>
      <w:r w:rsidRPr="006E5289">
        <w:t xml:space="preserve">Багато курганів містять лише фрагменти посудин чи урну з декількома посудинами-приставками. Зазвичай у курганах зустрічається не більше однієї-двох речей: </w:t>
      </w:r>
      <w:r w:rsidR="00E22B0E" w:rsidRPr="006E5289">
        <w:t xml:space="preserve">залізні </w:t>
      </w:r>
      <w:r w:rsidRPr="006E5289">
        <w:t xml:space="preserve">ніж, фібула, пряжка, ключ, </w:t>
      </w:r>
      <w:r w:rsidR="00E22B0E" w:rsidRPr="006E5289">
        <w:t xml:space="preserve">вудило, </w:t>
      </w:r>
      <w:r w:rsidRPr="006E5289">
        <w:t>браслет, уламок срібної гривні, одиничні бусинки із скла, бурштину, сердоліку</w:t>
      </w:r>
      <w:r w:rsidRPr="006E5289">
        <w:rPr>
          <w:vertAlign w:val="superscript"/>
        </w:rPr>
        <w:footnoteReference w:id="18"/>
      </w:r>
      <w:r w:rsidRPr="006E5289">
        <w:t>.</w:t>
      </w:r>
    </w:p>
    <w:p w:rsidR="006760E9" w:rsidRPr="006E5289" w:rsidRDefault="00F07E1A" w:rsidP="005A6B07">
      <w:pPr>
        <w:spacing w:line="360" w:lineRule="auto"/>
        <w:ind w:firstLine="567"/>
      </w:pPr>
      <w:bookmarkStart w:id="12" w:name="_tyjcwt" w:colFirst="0" w:colLast="0"/>
      <w:bookmarkEnd w:id="12"/>
      <w:r w:rsidRPr="006E5289">
        <w:t>У</w:t>
      </w:r>
      <w:r w:rsidR="00315840" w:rsidRPr="006E5289">
        <w:t xml:space="preserve"> поховання</w:t>
      </w:r>
      <w:r w:rsidR="00E22B0E" w:rsidRPr="006E5289">
        <w:t>х культури карпатських курганів</w:t>
      </w:r>
      <w:r w:rsidR="00315840" w:rsidRPr="006E5289">
        <w:t xml:space="preserve"> складно виявити ознаки соціальної і ма</w:t>
      </w:r>
      <w:r w:rsidR="00E22B0E" w:rsidRPr="006E5289">
        <w:t>йнової диференціації</w:t>
      </w:r>
      <w:r w:rsidRPr="006E5289">
        <w:t>,</w:t>
      </w:r>
      <w:r w:rsidR="00E22B0E" w:rsidRPr="006E5289">
        <w:t xml:space="preserve"> </w:t>
      </w:r>
      <w:r w:rsidR="00315840" w:rsidRPr="006E5289">
        <w:t>прослідкувати залежність набору поховального інвентарю від статі і віку похованих.</w:t>
      </w:r>
      <w:r w:rsidR="00D65DD9" w:rsidRPr="006E5289">
        <w:t xml:space="preserve"> </w:t>
      </w:r>
      <w:r w:rsidRPr="006E5289">
        <w:t>Однак</w:t>
      </w:r>
      <w:r w:rsidR="0012451D" w:rsidRPr="006E5289">
        <w:t xml:space="preserve"> багатими</w:t>
      </w:r>
      <w:r w:rsidR="00315840" w:rsidRPr="006E5289">
        <w:t xml:space="preserve"> можна вважати поховання, де були знайдені римські імпортні ре</w:t>
      </w:r>
      <w:r w:rsidRPr="006E5289">
        <w:t>чі: амфори, скляні чаші, монети</w:t>
      </w:r>
      <w:r w:rsidR="00315840" w:rsidRPr="006E5289">
        <w:t xml:space="preserve">. Очевидно, високий статус похованого проявлявся також </w:t>
      </w:r>
      <w:r w:rsidR="0012451D" w:rsidRPr="006E5289">
        <w:t>у</w:t>
      </w:r>
      <w:r w:rsidR="00315840" w:rsidRPr="006E5289">
        <w:t xml:space="preserve"> більшому об</w:t>
      </w:r>
      <w:r w:rsidR="005A6B07" w:rsidRPr="006E5289">
        <w:t>’</w:t>
      </w:r>
      <w:r w:rsidR="00315840" w:rsidRPr="006E5289">
        <w:t>ємі насипу, а також додаткових поховальних конструкціях</w:t>
      </w:r>
      <w:r w:rsidR="00315840" w:rsidRPr="006E5289">
        <w:rPr>
          <w:vertAlign w:val="superscript"/>
        </w:rPr>
        <w:footnoteReference w:id="19"/>
      </w:r>
      <w:r w:rsidR="00315840" w:rsidRPr="006E5289">
        <w:t>.</w:t>
      </w:r>
    </w:p>
    <w:p w:rsidR="00A61C03" w:rsidRPr="006E5289" w:rsidRDefault="005474F0" w:rsidP="005A6B07">
      <w:pPr>
        <w:spacing w:line="360" w:lineRule="auto"/>
        <w:ind w:firstLine="567"/>
      </w:pPr>
      <w:r w:rsidRPr="006E5289">
        <w:lastRenderedPageBreak/>
        <w:t>У</w:t>
      </w:r>
      <w:r w:rsidR="00315840" w:rsidRPr="006E5289">
        <w:t xml:space="preserve"> цілому уніфікованість поховального обряду культури в поєднанні з його варіабельністю на рівні ритуальних деталей є свідченням ієрархічного та майнового розшарування суспільства і більш складної його організації у соціальному плані.</w:t>
      </w:r>
      <w:bookmarkStart w:id="14" w:name="_Toc535436148"/>
    </w:p>
    <w:p w:rsidR="006760E9" w:rsidRPr="006E5289" w:rsidRDefault="00A61C03" w:rsidP="005A6B07">
      <w:pPr>
        <w:spacing w:line="360" w:lineRule="auto"/>
        <w:ind w:firstLine="567"/>
        <w:rPr>
          <w:b/>
        </w:rPr>
      </w:pPr>
      <w:r w:rsidRPr="006E5289">
        <w:rPr>
          <w:b/>
        </w:rPr>
        <w:t xml:space="preserve">1.2. </w:t>
      </w:r>
      <w:r w:rsidR="00315840" w:rsidRPr="006E5289">
        <w:rPr>
          <w:b/>
        </w:rPr>
        <w:t>Похоронні звичаї населення Закарпаття</w:t>
      </w:r>
      <w:bookmarkEnd w:id="14"/>
      <w:r w:rsidRPr="006E5289">
        <w:rPr>
          <w:b/>
        </w:rPr>
        <w:t>.</w:t>
      </w:r>
    </w:p>
    <w:p w:rsidR="006760E9" w:rsidRPr="006E5289" w:rsidRDefault="00315840" w:rsidP="005A6B07">
      <w:pPr>
        <w:spacing w:line="360" w:lineRule="auto"/>
        <w:ind w:firstLine="567"/>
      </w:pPr>
      <w:r w:rsidRPr="006E5289">
        <w:t xml:space="preserve">Для населення Закарпаття </w:t>
      </w:r>
      <w:proofErr w:type="spellStart"/>
      <w:r w:rsidRPr="006E5289">
        <w:t>пізньоримського</w:t>
      </w:r>
      <w:proofErr w:type="spellEnd"/>
      <w:r w:rsidRPr="006E5289">
        <w:t xml:space="preserve"> часу притаманна варіативність </w:t>
      </w:r>
      <w:r w:rsidR="00E22B0E" w:rsidRPr="006E5289">
        <w:t>у</w:t>
      </w:r>
      <w:r w:rsidRPr="006E5289">
        <w:t xml:space="preserve"> типах поховань</w:t>
      </w:r>
      <w:r w:rsidR="00976D67" w:rsidRPr="006E5289">
        <w:t>:</w:t>
      </w:r>
      <w:r w:rsidRPr="006E5289">
        <w:t xml:space="preserve"> ґрунтові, курганні та пошарові захоронення</w:t>
      </w:r>
      <w:r w:rsidRPr="006E5289">
        <w:rPr>
          <w:vertAlign w:val="superscript"/>
        </w:rPr>
        <w:footnoteReference w:id="20"/>
      </w:r>
      <w:r w:rsidRPr="006E5289">
        <w:t>.</w:t>
      </w:r>
    </w:p>
    <w:p w:rsidR="006760E9" w:rsidRPr="006E5289" w:rsidRDefault="00315840" w:rsidP="005A6B07">
      <w:pPr>
        <w:spacing w:line="360" w:lineRule="auto"/>
        <w:ind w:firstLine="567"/>
      </w:pPr>
      <w:r w:rsidRPr="006E5289">
        <w:t>Ґрунтові могильники спорудженні за обрядом кремації. Це пам</w:t>
      </w:r>
      <w:r w:rsidR="005A6B07" w:rsidRPr="006E5289">
        <w:t>’</w:t>
      </w:r>
      <w:r w:rsidRPr="006E5289">
        <w:t xml:space="preserve">ятки Арданово-1, </w:t>
      </w:r>
      <w:proofErr w:type="spellStart"/>
      <w:r w:rsidRPr="006E5289">
        <w:t>Арданово</w:t>
      </w:r>
      <w:proofErr w:type="spellEnd"/>
      <w:r w:rsidRPr="006E5289">
        <w:t xml:space="preserve">-2, Свалява, </w:t>
      </w:r>
      <w:proofErr w:type="spellStart"/>
      <w:r w:rsidRPr="006E5289">
        <w:t>Станово</w:t>
      </w:r>
      <w:proofErr w:type="spellEnd"/>
      <w:r w:rsidRPr="006E5289">
        <w:t xml:space="preserve">, </w:t>
      </w:r>
      <w:proofErr w:type="spellStart"/>
      <w:r w:rsidRPr="006E5289">
        <w:t>Квасово</w:t>
      </w:r>
      <w:proofErr w:type="spellEnd"/>
      <w:r w:rsidRPr="006E5289">
        <w:t xml:space="preserve">. Спалення завжди відбувалося на стороні, а рештки спаленого небіжчика вміщувалися в ями або урни. Типові для </w:t>
      </w:r>
      <w:proofErr w:type="spellStart"/>
      <w:r w:rsidRPr="006E5289">
        <w:t>пшеворських</w:t>
      </w:r>
      <w:proofErr w:type="spellEnd"/>
      <w:r w:rsidRPr="006E5289">
        <w:t xml:space="preserve"> </w:t>
      </w:r>
      <w:r w:rsidR="00E22B0E" w:rsidRPr="006E5289">
        <w:t>пам</w:t>
      </w:r>
      <w:r w:rsidR="005A6B07" w:rsidRPr="006E5289">
        <w:t>’</w:t>
      </w:r>
      <w:r w:rsidR="00E22B0E" w:rsidRPr="006E5289">
        <w:t>яток</w:t>
      </w:r>
      <w:r w:rsidRPr="006E5289">
        <w:t xml:space="preserve"> предмети озброєння дозволяють датувати поховання кінцем фази В2</w:t>
      </w:r>
      <w:r w:rsidR="00E22B0E" w:rsidRPr="006E5289">
        <w:t>–</w:t>
      </w:r>
      <w:r w:rsidRPr="006E5289">
        <w:t>С1 (близько 150/160</w:t>
      </w:r>
      <w:r w:rsidR="00E22B0E" w:rsidRPr="006E5289">
        <w:t>–</w:t>
      </w:r>
      <w:r w:rsidRPr="006E5289">
        <w:t>210/220 рр.)</w:t>
      </w:r>
      <w:r w:rsidRPr="006E5289">
        <w:rPr>
          <w:vertAlign w:val="superscript"/>
        </w:rPr>
        <w:footnoteReference w:id="21"/>
      </w:r>
      <w:r w:rsidRPr="006E5289">
        <w:t>.</w:t>
      </w:r>
    </w:p>
    <w:p w:rsidR="006760E9" w:rsidRPr="006E5289" w:rsidRDefault="00315840" w:rsidP="005A6B07">
      <w:pPr>
        <w:spacing w:line="360" w:lineRule="auto"/>
        <w:ind w:firstLine="567"/>
      </w:pPr>
      <w:r w:rsidRPr="006E5289">
        <w:t>Серед нечисленних могильників із курганними похованнями слід виокремити пам</w:t>
      </w:r>
      <w:r w:rsidR="005A6B07" w:rsidRPr="006E5289">
        <w:t>’</w:t>
      </w:r>
      <w:r w:rsidRPr="006E5289">
        <w:t>ятку неподалік с. Іза (Виноградівський р</w:t>
      </w:r>
      <w:r w:rsidR="00E22B0E" w:rsidRPr="006E5289">
        <w:t>-</w:t>
      </w:r>
      <w:r w:rsidRPr="006E5289">
        <w:t xml:space="preserve">н). За даними </w:t>
      </w:r>
      <w:r w:rsidR="005F3FA3" w:rsidRPr="006E5289">
        <w:t>В. </w:t>
      </w:r>
      <w:r w:rsidRPr="006E5289">
        <w:t>Котигорошка тут було виявлено близько 80 курганів</w:t>
      </w:r>
      <w:r w:rsidRPr="006E5289">
        <w:rPr>
          <w:vertAlign w:val="superscript"/>
        </w:rPr>
        <w:footnoteReference w:id="22"/>
      </w:r>
      <w:r w:rsidRPr="006E5289">
        <w:t xml:space="preserve">. Також можна згадати могильник Братове, який нараховував </w:t>
      </w:r>
      <w:r w:rsidR="00976D67" w:rsidRPr="006E5289">
        <w:t>5</w:t>
      </w:r>
      <w:r w:rsidRPr="006E5289">
        <w:t xml:space="preserve"> курганів </w:t>
      </w:r>
      <w:proofErr w:type="spellStart"/>
      <w:r w:rsidRPr="006E5289">
        <w:t>пізньоримського</w:t>
      </w:r>
      <w:proofErr w:type="spellEnd"/>
      <w:r w:rsidRPr="006E5289">
        <w:t xml:space="preserve"> часу</w:t>
      </w:r>
      <w:r w:rsidRPr="006E5289">
        <w:rPr>
          <w:vertAlign w:val="superscript"/>
        </w:rPr>
        <w:footnoteReference w:id="23"/>
      </w:r>
      <w:r w:rsidRPr="006E5289">
        <w:t>. Для подібних пам</w:t>
      </w:r>
      <w:r w:rsidR="005A6B07" w:rsidRPr="006E5289">
        <w:t>’</w:t>
      </w:r>
      <w:r w:rsidRPr="006E5289">
        <w:t xml:space="preserve">яток характерне спалення небіжчика на місці. Сліди вогнища у вигляді перепаленого ґрунту, вкритого шаром деревного вугілля, в якому траплялися уламки керамічного посуду, оплавлені грудки бронзи та наявність кальцинованих кісточок, </w:t>
      </w:r>
      <w:r w:rsidR="00976D67" w:rsidRPr="006E5289">
        <w:t>у</w:t>
      </w:r>
      <w:r w:rsidRPr="006E5289">
        <w:t xml:space="preserve"> цілому підтверджують це</w:t>
      </w:r>
      <w:r w:rsidRPr="006E5289">
        <w:rPr>
          <w:vertAlign w:val="superscript"/>
        </w:rPr>
        <w:footnoteReference w:id="24"/>
      </w:r>
      <w:r w:rsidRPr="006E5289">
        <w:t>.</w:t>
      </w:r>
    </w:p>
    <w:p w:rsidR="006760E9" w:rsidRPr="006E5289" w:rsidRDefault="00315840" w:rsidP="005A6B07">
      <w:pPr>
        <w:spacing w:line="360" w:lineRule="auto"/>
        <w:ind w:firstLine="567"/>
      </w:pPr>
      <w:r w:rsidRPr="006E5289">
        <w:t>Аналіз поховального ритуалу таких могильників як Іза-1, Іза-2, Руське Поле-1 та Руське Поле-2 показав, що останній не вписується у коло поховальних пам</w:t>
      </w:r>
      <w:r w:rsidR="005A6B07" w:rsidRPr="006E5289">
        <w:t>’</w:t>
      </w:r>
      <w:r w:rsidRPr="006E5289">
        <w:t xml:space="preserve">яток культури карпатських курганів. Тут виявлено </w:t>
      </w:r>
      <w:r w:rsidR="00976D67" w:rsidRPr="006E5289">
        <w:t>3</w:t>
      </w:r>
      <w:r w:rsidRPr="006E5289">
        <w:t xml:space="preserve"> великі кургани розміром 20</w:t>
      </w:r>
      <w:r w:rsidR="00E22B0E" w:rsidRPr="006E5289">
        <w:t>–</w:t>
      </w:r>
      <w:r w:rsidRPr="006E5289">
        <w:t>40 м у діаметрі, висотою 0,5</w:t>
      </w:r>
      <w:r w:rsidR="00E22B0E" w:rsidRPr="006E5289">
        <w:t>–</w:t>
      </w:r>
      <w:r w:rsidRPr="006E5289">
        <w:t>2,2 м над сучасною поверхнею. На ос</w:t>
      </w:r>
      <w:r w:rsidR="005F3FA3" w:rsidRPr="006E5289">
        <w:t>нові поховального ритуалу В. </w:t>
      </w:r>
      <w:r w:rsidRPr="006E5289">
        <w:t xml:space="preserve">Котигорошко відніс їх до </w:t>
      </w:r>
      <w:r w:rsidRPr="006E5289">
        <w:lastRenderedPageBreak/>
        <w:t>культури карпатських курганів, нехтуючи одним із важливих елементів поховального ритуалу</w:t>
      </w:r>
      <w:r w:rsidR="00933919" w:rsidRPr="006E5289">
        <w:t> – </w:t>
      </w:r>
      <w:r w:rsidRPr="006E5289">
        <w:t>розміром курганного насипу, що не є характерним для культури карпатських курганів</w:t>
      </w:r>
      <w:r w:rsidRPr="006E5289">
        <w:rPr>
          <w:vertAlign w:val="superscript"/>
        </w:rPr>
        <w:footnoteReference w:id="25"/>
      </w:r>
      <w:r w:rsidRPr="006E5289">
        <w:t>. Звідси випливає: або ці кургани не належать до згаданої культури, або вони є винятком серед поховальних пам</w:t>
      </w:r>
      <w:r w:rsidR="005A6B07" w:rsidRPr="006E5289">
        <w:t>’</w:t>
      </w:r>
      <w:r w:rsidRPr="006E5289">
        <w:t>яток. І в першому, і в другому випадку необхідне подальше їх</w:t>
      </w:r>
      <w:r w:rsidR="00976D67" w:rsidRPr="006E5289">
        <w:t>нє</w:t>
      </w:r>
      <w:r w:rsidRPr="006E5289">
        <w:t xml:space="preserve"> вивчення.</w:t>
      </w:r>
    </w:p>
    <w:p w:rsidR="006760E9" w:rsidRPr="006E5289" w:rsidRDefault="00315840" w:rsidP="005A6B07">
      <w:pPr>
        <w:spacing w:line="360" w:lineRule="auto"/>
        <w:ind w:firstLine="567"/>
      </w:pPr>
      <w:r w:rsidRPr="006E5289">
        <w:t>Інший тип поховального обряду простежений на могильнику в Солонцях, відкритому поблизу м. Ужгорода в 1977</w:t>
      </w:r>
      <w:r w:rsidR="00E22B0E" w:rsidRPr="006E5289">
        <w:t>–</w:t>
      </w:r>
      <w:r w:rsidR="005F3FA3" w:rsidRPr="006E5289">
        <w:t>1978 рр. На думку В. </w:t>
      </w:r>
      <w:r w:rsidRPr="006E5289">
        <w:t>Котигорошка, матеріал з поховань показує, що трупоспалення на площадках прямокутної форми проводилися протягом ІІІ</w:t>
      </w:r>
      <w:r w:rsidR="00E22B0E" w:rsidRPr="006E5289">
        <w:t>–</w:t>
      </w:r>
      <w:r w:rsidRPr="006E5289">
        <w:t>ІV ст. н. е. Тривалість існування культової пам</w:t>
      </w:r>
      <w:r w:rsidR="005A6B07" w:rsidRPr="006E5289">
        <w:t>’</w:t>
      </w:r>
      <w:r w:rsidRPr="006E5289">
        <w:t>ятки підтверджується значним культурним шаром і статистичними підрахунками. Дослідник переконує в тому, що могильник в Солонцях є жертовником і відноситься до унікальних пам</w:t>
      </w:r>
      <w:r w:rsidR="005A6B07" w:rsidRPr="006E5289">
        <w:t>’</w:t>
      </w:r>
      <w:r w:rsidRPr="006E5289">
        <w:t xml:space="preserve">яток римського часу, що відображав світогляд і вірування північно-фракійського населення Верхнього </w:t>
      </w:r>
      <w:proofErr w:type="spellStart"/>
      <w:r w:rsidRPr="006E5289">
        <w:t>Потисся</w:t>
      </w:r>
      <w:proofErr w:type="spellEnd"/>
      <w:r w:rsidRPr="006E5289">
        <w:t>. Жертвоприношення були пов</w:t>
      </w:r>
      <w:r w:rsidR="005A6B07" w:rsidRPr="006E5289">
        <w:t>’</w:t>
      </w:r>
      <w:r w:rsidRPr="006E5289">
        <w:t xml:space="preserve">язані з культами й поклонінням “виробничим силам землі”, а ритуал відповідав землеробсько-скотарському способу ведення господарства. Обряд ритуального спалення людей, яких приносили в жертву, виник в регіоні в ІІ ст. до н. е. і, з огляду на матеріали Солонців, зберігається на протязі тривалого часу. Цьому сприяли географічне положення Верхнього </w:t>
      </w:r>
      <w:proofErr w:type="spellStart"/>
      <w:r w:rsidRPr="006E5289">
        <w:t>Потисся</w:t>
      </w:r>
      <w:proofErr w:type="spellEnd"/>
      <w:r w:rsidRPr="006E5289">
        <w:t xml:space="preserve"> й відокремленість місцевого населення після падіння північно-фракійської держави </w:t>
      </w:r>
      <w:proofErr w:type="spellStart"/>
      <w:r w:rsidRPr="006E5289">
        <w:t>Децебала</w:t>
      </w:r>
      <w:proofErr w:type="spellEnd"/>
      <w:r w:rsidRPr="006E5289">
        <w:t xml:space="preserve"> (106 р.), куди воно входило</w:t>
      </w:r>
      <w:r w:rsidRPr="006E5289">
        <w:rPr>
          <w:vertAlign w:val="superscript"/>
        </w:rPr>
        <w:footnoteReference w:id="26"/>
      </w:r>
      <w:r w:rsidRPr="006E5289">
        <w:t>.</w:t>
      </w:r>
    </w:p>
    <w:p w:rsidR="006760E9" w:rsidRPr="006E5289" w:rsidRDefault="005F3FA3" w:rsidP="005A6B07">
      <w:pPr>
        <w:spacing w:line="360" w:lineRule="auto"/>
        <w:ind w:firstLine="567"/>
      </w:pPr>
      <w:r w:rsidRPr="006E5289">
        <w:t>Натомість Л. </w:t>
      </w:r>
      <w:r w:rsidR="00315840" w:rsidRPr="006E5289">
        <w:t>Вакуленко</w:t>
      </w:r>
      <w:r w:rsidRPr="006E5289">
        <w:t>,</w:t>
      </w:r>
      <w:r w:rsidR="00315840" w:rsidRPr="006E5289">
        <w:t xml:space="preserve"> н</w:t>
      </w:r>
      <w:r w:rsidRPr="006E5289">
        <w:t>е погоджуючись з В. </w:t>
      </w:r>
      <w:r w:rsidR="00315840" w:rsidRPr="006E5289">
        <w:t>Котигорошк</w:t>
      </w:r>
      <w:r w:rsidRPr="006E5289">
        <w:t>ом,</w:t>
      </w:r>
      <w:r w:rsidR="00315840" w:rsidRPr="006E5289">
        <w:t xml:space="preserve"> наводить відомі пам</w:t>
      </w:r>
      <w:r w:rsidR="005A6B07" w:rsidRPr="006E5289">
        <w:t>’</w:t>
      </w:r>
      <w:r w:rsidR="00315840" w:rsidRPr="006E5289">
        <w:t>ятки, аналогічні Соло</w:t>
      </w:r>
      <w:r w:rsidR="00E22B0E" w:rsidRPr="006E5289">
        <w:t xml:space="preserve">нцям за поховальним обрядом і </w:t>
      </w:r>
      <w:r w:rsidR="00315840" w:rsidRPr="006E5289">
        <w:t xml:space="preserve">синхронні хронологічно. Йдеться про могильники </w:t>
      </w:r>
      <w:proofErr w:type="spellStart"/>
      <w:r w:rsidR="00315840" w:rsidRPr="006E5289">
        <w:t>добродзенського</w:t>
      </w:r>
      <w:proofErr w:type="spellEnd"/>
      <w:r w:rsidR="00315840" w:rsidRPr="006E5289">
        <w:t xml:space="preserve"> типу </w:t>
      </w:r>
      <w:proofErr w:type="spellStart"/>
      <w:r w:rsidR="00315840" w:rsidRPr="006E5289">
        <w:t>пшеворської</w:t>
      </w:r>
      <w:proofErr w:type="spellEnd"/>
      <w:r w:rsidR="00315840" w:rsidRPr="006E5289">
        <w:t xml:space="preserve"> культури, дослідженні в Польщі</w:t>
      </w:r>
      <w:r w:rsidR="00E40283" w:rsidRPr="006E5289">
        <w:t xml:space="preserve"> й</w:t>
      </w:r>
      <w:r w:rsidR="00315840" w:rsidRPr="006E5289">
        <w:t xml:space="preserve"> Верхн</w:t>
      </w:r>
      <w:r w:rsidR="00E40283" w:rsidRPr="006E5289">
        <w:t>ій</w:t>
      </w:r>
      <w:r w:rsidR="00315840" w:rsidRPr="006E5289">
        <w:t xml:space="preserve"> Сілезії</w:t>
      </w:r>
      <w:r w:rsidR="00315840" w:rsidRPr="006E5289">
        <w:rPr>
          <w:vertAlign w:val="superscript"/>
        </w:rPr>
        <w:footnoteReference w:id="27"/>
      </w:r>
      <w:r w:rsidR="00315840" w:rsidRPr="006E5289">
        <w:t>.</w:t>
      </w:r>
    </w:p>
    <w:p w:rsidR="00A61C03" w:rsidRPr="006E5289" w:rsidRDefault="00315840" w:rsidP="005A6B07">
      <w:pPr>
        <w:spacing w:line="360" w:lineRule="auto"/>
        <w:ind w:firstLine="567"/>
      </w:pPr>
      <w:r w:rsidRPr="006E5289">
        <w:t xml:space="preserve">З огляду на особливості поховальних обрядів населення </w:t>
      </w:r>
      <w:r w:rsidR="00976D67" w:rsidRPr="006E5289">
        <w:t>Закарпаття у пізньоримський час</w:t>
      </w:r>
      <w:r w:rsidRPr="006E5289">
        <w:t xml:space="preserve"> можна стверджувати, що важливу роль в етнічних і культурних процесах відігравали племена </w:t>
      </w:r>
      <w:proofErr w:type="spellStart"/>
      <w:r w:rsidRPr="006E5289">
        <w:t>пшеворської</w:t>
      </w:r>
      <w:proofErr w:type="spellEnd"/>
      <w:r w:rsidRPr="006E5289">
        <w:t xml:space="preserve"> культури. Однак, речові </w:t>
      </w:r>
      <w:r w:rsidRPr="006E5289">
        <w:lastRenderedPageBreak/>
        <w:t>знахідки, в</w:t>
      </w:r>
      <w:r w:rsidR="00976D67" w:rsidRPr="006E5289">
        <w:t>иявлені в похованнях Закарпаття і</w:t>
      </w:r>
      <w:r w:rsidRPr="006E5289">
        <w:t xml:space="preserve"> датовані початком ІІІ ст., знаходять відповідність не лише в матеріалах </w:t>
      </w:r>
      <w:proofErr w:type="spellStart"/>
      <w:r w:rsidRPr="006E5289">
        <w:t>пшеворської</w:t>
      </w:r>
      <w:proofErr w:type="spellEnd"/>
      <w:r w:rsidRPr="006E5289">
        <w:t xml:space="preserve"> культури</w:t>
      </w:r>
      <w:r w:rsidR="000034F7" w:rsidRPr="006E5289">
        <w:rPr>
          <w:vertAlign w:val="superscript"/>
        </w:rPr>
        <w:footnoteReference w:id="28"/>
      </w:r>
      <w:r w:rsidRPr="006E5289">
        <w:t xml:space="preserve">. </w:t>
      </w:r>
      <w:r w:rsidR="000034F7" w:rsidRPr="006E5289">
        <w:t>Таким чином,</w:t>
      </w:r>
      <w:r w:rsidRPr="006E5289">
        <w:t xml:space="preserve"> </w:t>
      </w:r>
      <w:r w:rsidR="000034F7" w:rsidRPr="006E5289">
        <w:t>у</w:t>
      </w:r>
      <w:r w:rsidRPr="006E5289">
        <w:t xml:space="preserve"> </w:t>
      </w:r>
      <w:proofErr w:type="spellStart"/>
      <w:r w:rsidRPr="006E5289">
        <w:t>пізньоримський</w:t>
      </w:r>
      <w:proofErr w:type="spellEnd"/>
      <w:r w:rsidRPr="006E5289">
        <w:t xml:space="preserve"> час </w:t>
      </w:r>
      <w:proofErr w:type="spellStart"/>
      <w:r w:rsidRPr="006E5289">
        <w:t>Верхньотиський</w:t>
      </w:r>
      <w:proofErr w:type="spellEnd"/>
      <w:r w:rsidRPr="006E5289">
        <w:t xml:space="preserve"> регіон населяли етнічно </w:t>
      </w:r>
      <w:r w:rsidR="005F3FA3" w:rsidRPr="006E5289">
        <w:t>близькі племена. На думку Л. </w:t>
      </w:r>
      <w:r w:rsidRPr="006E5289">
        <w:t>Вакуленко, це були давні германці</w:t>
      </w:r>
      <w:r w:rsidRPr="006E5289">
        <w:rPr>
          <w:vertAlign w:val="superscript"/>
        </w:rPr>
        <w:footnoteReference w:id="29"/>
      </w:r>
      <w:r w:rsidRPr="006E5289">
        <w:t>.</w:t>
      </w:r>
      <w:bookmarkStart w:id="15" w:name="_Toc535436149"/>
    </w:p>
    <w:p w:rsidR="006760E9" w:rsidRPr="006E5289" w:rsidRDefault="00A61C03" w:rsidP="005A6B07">
      <w:pPr>
        <w:spacing w:line="360" w:lineRule="auto"/>
        <w:ind w:firstLine="567"/>
        <w:rPr>
          <w:b/>
        </w:rPr>
      </w:pPr>
      <w:r w:rsidRPr="006E5289">
        <w:rPr>
          <w:b/>
        </w:rPr>
        <w:t xml:space="preserve">1.3. </w:t>
      </w:r>
      <w:r w:rsidR="00315840" w:rsidRPr="006E5289">
        <w:rPr>
          <w:b/>
        </w:rPr>
        <w:t xml:space="preserve">Кенотафи в поховальних обрядах населення </w:t>
      </w:r>
      <w:proofErr w:type="spellStart"/>
      <w:r w:rsidR="003378A8" w:rsidRPr="006E5289">
        <w:rPr>
          <w:b/>
        </w:rPr>
        <w:t>Східнок</w:t>
      </w:r>
      <w:r w:rsidR="00315840" w:rsidRPr="006E5289">
        <w:rPr>
          <w:b/>
        </w:rPr>
        <w:t>арпатського</w:t>
      </w:r>
      <w:proofErr w:type="spellEnd"/>
      <w:r w:rsidR="00315840" w:rsidRPr="006E5289">
        <w:rPr>
          <w:b/>
        </w:rPr>
        <w:t xml:space="preserve"> краю та сусідніх варварських середовищах</w:t>
      </w:r>
      <w:bookmarkEnd w:id="15"/>
      <w:r w:rsidRPr="006E5289">
        <w:rPr>
          <w:b/>
        </w:rPr>
        <w:t>.</w:t>
      </w:r>
    </w:p>
    <w:p w:rsidR="006760E9" w:rsidRPr="006E5289" w:rsidRDefault="003378A8" w:rsidP="005A6B07">
      <w:pPr>
        <w:spacing w:line="360" w:lineRule="auto"/>
        <w:ind w:firstLine="567"/>
      </w:pPr>
      <w:r w:rsidRPr="006E5289">
        <w:t xml:space="preserve">За </w:t>
      </w:r>
      <w:r w:rsidR="00315840" w:rsidRPr="006E5289">
        <w:t xml:space="preserve">час проведення в </w:t>
      </w:r>
      <w:proofErr w:type="spellStart"/>
      <w:r w:rsidRPr="006E5289">
        <w:t>Східнок</w:t>
      </w:r>
      <w:r w:rsidR="00315840" w:rsidRPr="006E5289">
        <w:t>арпатському</w:t>
      </w:r>
      <w:proofErr w:type="spellEnd"/>
      <w:r w:rsidR="00315840" w:rsidRPr="006E5289">
        <w:t xml:space="preserve"> регіоні археологічних розкопок поховальних комплексів різних епох дослідники нерідко стикалися з пам</w:t>
      </w:r>
      <w:r w:rsidR="005A6B07" w:rsidRPr="006E5289">
        <w:t>’</w:t>
      </w:r>
      <w:r w:rsidR="00315840" w:rsidRPr="006E5289">
        <w:t xml:space="preserve">ятками в яких не фіксувалися залишки людини. Так, </w:t>
      </w:r>
      <w:r w:rsidR="00976D67" w:rsidRPr="006E5289">
        <w:t>у</w:t>
      </w:r>
      <w:r w:rsidR="00315840" w:rsidRPr="006E5289">
        <w:t xml:space="preserve"> результ</w:t>
      </w:r>
      <w:r w:rsidR="005F3FA3" w:rsidRPr="006E5289">
        <w:t>аті робіт, що проводились М. </w:t>
      </w:r>
      <w:r w:rsidR="00315840" w:rsidRPr="006E5289">
        <w:t xml:space="preserve">Смішком у 1937 р. на курганному могильнику </w:t>
      </w:r>
      <w:proofErr w:type="spellStart"/>
      <w:r w:rsidR="00315840" w:rsidRPr="006E5289">
        <w:t>комарівської</w:t>
      </w:r>
      <w:proofErr w:type="spellEnd"/>
      <w:r w:rsidR="00315840" w:rsidRPr="006E5289">
        <w:t xml:space="preserve"> культури бронзової доби біля с. </w:t>
      </w:r>
      <w:proofErr w:type="spellStart"/>
      <w:r w:rsidR="00315840" w:rsidRPr="006E5289">
        <w:t>Буківн</w:t>
      </w:r>
      <w:r w:rsidR="00804986" w:rsidRPr="006E5289">
        <w:t>а</w:t>
      </w:r>
      <w:proofErr w:type="spellEnd"/>
      <w:r w:rsidR="00315840" w:rsidRPr="006E5289">
        <w:t xml:space="preserve"> Івано-Франківської обл</w:t>
      </w:r>
      <w:r w:rsidR="009E59A9" w:rsidRPr="006E5289">
        <w:t>.</w:t>
      </w:r>
      <w:r w:rsidR="00315840" w:rsidRPr="006E5289">
        <w:t xml:space="preserve">, було виявлено </w:t>
      </w:r>
      <w:r w:rsidR="00976D67" w:rsidRPr="006E5289">
        <w:t>4</w:t>
      </w:r>
      <w:r w:rsidR="00315840" w:rsidRPr="006E5289">
        <w:t xml:space="preserve"> кургани без слідів поховання, хоч в них знаходився типовий </w:t>
      </w:r>
      <w:proofErr w:type="spellStart"/>
      <w:r w:rsidR="00315840" w:rsidRPr="006E5289">
        <w:t>комарівський</w:t>
      </w:r>
      <w:proofErr w:type="spellEnd"/>
      <w:r w:rsidR="00315840" w:rsidRPr="006E5289">
        <w:t xml:space="preserve"> речовий інвентар (глиняні посудини і вироби з бронзи)</w:t>
      </w:r>
      <w:r w:rsidR="00315840" w:rsidRPr="006E5289">
        <w:rPr>
          <w:vertAlign w:val="superscript"/>
        </w:rPr>
        <w:footnoteReference w:id="30"/>
      </w:r>
      <w:r w:rsidR="00315840" w:rsidRPr="006E5289">
        <w:t>.</w:t>
      </w:r>
    </w:p>
    <w:p w:rsidR="006760E9" w:rsidRPr="006E5289" w:rsidRDefault="000403C2" w:rsidP="005A6B07">
      <w:pPr>
        <w:spacing w:line="360" w:lineRule="auto"/>
        <w:ind w:firstLine="567"/>
      </w:pPr>
      <w:r w:rsidRPr="006E5289">
        <w:t xml:space="preserve">Коротко зупинимося на сучасному розумінні терміну “кенотаф”. </w:t>
      </w:r>
      <w:r w:rsidR="00315840" w:rsidRPr="006E5289">
        <w:t xml:space="preserve">Одним із найбільш інформативних </w:t>
      </w:r>
      <w:r w:rsidRPr="006E5289">
        <w:t xml:space="preserve">у цьому плані </w:t>
      </w:r>
      <w:r w:rsidR="00315840" w:rsidRPr="006E5289">
        <w:t>є російськомовний</w:t>
      </w:r>
      <w:r w:rsidRPr="006E5289">
        <w:t xml:space="preserve"> “Словник іншомовних слів” 1986 </w:t>
      </w:r>
      <w:r w:rsidR="00315840" w:rsidRPr="006E5289">
        <w:t>р</w:t>
      </w:r>
      <w:r w:rsidR="009E59A9" w:rsidRPr="006E5289">
        <w:t>.</w:t>
      </w:r>
      <w:r w:rsidR="00315840" w:rsidRPr="006E5289">
        <w:t>, який містить визначення кенотафа, відредаговане А. Л. </w:t>
      </w:r>
      <w:proofErr w:type="spellStart"/>
      <w:r w:rsidR="00315840" w:rsidRPr="006E5289">
        <w:t>Монгайтом</w:t>
      </w:r>
      <w:proofErr w:type="spellEnd"/>
      <w:r w:rsidR="00315840" w:rsidRPr="006E5289">
        <w:t>, де повідомляється походження слова від грецького (</w:t>
      </w:r>
      <w:proofErr w:type="spellStart"/>
      <w:r w:rsidR="00315840" w:rsidRPr="006E5289">
        <w:t>kenotapho</w:t>
      </w:r>
      <w:proofErr w:type="spellEnd"/>
      <w:r w:rsidR="00315840" w:rsidRPr="006E5289">
        <w:t>s</w:t>
      </w:r>
      <w:r w:rsidR="00933919" w:rsidRPr="006E5289">
        <w:t> – </w:t>
      </w:r>
      <w:r w:rsidR="00315840" w:rsidRPr="006E5289">
        <w:t>порожня могила) і подається наступна інформація: “Поховальна пам</w:t>
      </w:r>
      <w:r w:rsidR="005A6B07" w:rsidRPr="006E5289">
        <w:t>’</w:t>
      </w:r>
      <w:r w:rsidR="00315840" w:rsidRPr="006E5289">
        <w:t>ятка в народів Стародавньої Греції, Риму, Єгипту та ін. у вигляді гробниці, яка насправді не містить тіла померлого (споруджувався в тому випадку, коли прах покійного опинявся недоступним для поховання)</w:t>
      </w:r>
      <w:r w:rsidR="003378A8" w:rsidRPr="006E5289">
        <w:t>”</w:t>
      </w:r>
      <w:r w:rsidR="00315840" w:rsidRPr="006E5289">
        <w:rPr>
          <w:vertAlign w:val="superscript"/>
        </w:rPr>
        <w:footnoteReference w:id="31"/>
      </w:r>
      <w:r w:rsidR="00315840" w:rsidRPr="006E5289">
        <w:t xml:space="preserve">. Велика радянська енциклопедія пропонує більш змістовне пояснення: “Кенотаф (грецьке слово </w:t>
      </w:r>
      <w:proofErr w:type="spellStart"/>
      <w:r w:rsidR="00315840" w:rsidRPr="006E5289">
        <w:t>kenotaphion</w:t>
      </w:r>
      <w:proofErr w:type="spellEnd"/>
      <w:r w:rsidR="00315840" w:rsidRPr="006E5289">
        <w:t xml:space="preserve">, від </w:t>
      </w:r>
      <w:proofErr w:type="spellStart"/>
      <w:r w:rsidR="00315840" w:rsidRPr="006E5289">
        <w:t>kenos</w:t>
      </w:r>
      <w:r w:rsidR="00933919" w:rsidRPr="006E5289">
        <w:t> – </w:t>
      </w:r>
      <w:r w:rsidR="00315840" w:rsidRPr="006E5289">
        <w:t>по</w:t>
      </w:r>
      <w:proofErr w:type="spellEnd"/>
      <w:r w:rsidR="00315840" w:rsidRPr="006E5289">
        <w:t xml:space="preserve">рожній, </w:t>
      </w:r>
      <w:proofErr w:type="spellStart"/>
      <w:r w:rsidR="00315840" w:rsidRPr="006E5289">
        <w:t>taphos</w:t>
      </w:r>
      <w:r w:rsidR="00933919" w:rsidRPr="006E5289">
        <w:t> –</w:t>
      </w:r>
      <w:proofErr w:type="spellEnd"/>
      <w:r w:rsidR="00933919" w:rsidRPr="006E5289">
        <w:t> </w:t>
      </w:r>
      <w:r w:rsidR="00315840" w:rsidRPr="006E5289">
        <w:t>могила)</w:t>
      </w:r>
      <w:r w:rsidR="00933919" w:rsidRPr="006E5289">
        <w:t> – </w:t>
      </w:r>
      <w:r w:rsidR="00315840" w:rsidRPr="006E5289">
        <w:t>поховальна пам</w:t>
      </w:r>
      <w:r w:rsidR="005A6B07" w:rsidRPr="006E5289">
        <w:t>’</w:t>
      </w:r>
      <w:r w:rsidR="00315840" w:rsidRPr="006E5289">
        <w:t xml:space="preserve">ятка. Кенотафи споруджувалися багатьма народами світу (Давній. Греції, Римі, Середній Азії, Єгипту та ін.) здебільшого в тому випадку, коли тіло покійного з якихось-небудь причин виявлялося недоступним для поховання. Цей звичай </w:t>
      </w:r>
      <w:r w:rsidR="00315840" w:rsidRPr="006E5289">
        <w:lastRenderedPageBreak/>
        <w:t>був пов</w:t>
      </w:r>
      <w:r w:rsidR="005A6B07" w:rsidRPr="006E5289">
        <w:t>’</w:t>
      </w:r>
      <w:r w:rsidR="00315840" w:rsidRPr="006E5289">
        <w:t>язаний з переконаннями, що душі мертвих, які не мають могил, не знаходять спокою</w:t>
      </w:r>
      <w:r w:rsidRPr="006E5289">
        <w:t xml:space="preserve">. </w:t>
      </w:r>
      <w:r w:rsidR="00C0242C" w:rsidRPr="006E5289">
        <w:t>У</w:t>
      </w:r>
      <w:r w:rsidRPr="006E5289">
        <w:t xml:space="preserve"> Давньому</w:t>
      </w:r>
      <w:r w:rsidR="00315840" w:rsidRPr="006E5289">
        <w:t xml:space="preserve"> Єгипті царські кенотафи</w:t>
      </w:r>
      <w:r w:rsidR="00933919" w:rsidRPr="006E5289">
        <w:t> – </w:t>
      </w:r>
      <w:r w:rsidR="00315840" w:rsidRPr="006E5289">
        <w:t>південні гробниці, які споруджували поряд із справжніми гробницями фараонів і мали ритуальне значення”</w:t>
      </w:r>
      <w:r w:rsidR="00315840" w:rsidRPr="006E5289">
        <w:rPr>
          <w:vertAlign w:val="superscript"/>
        </w:rPr>
        <w:footnoteReference w:id="32"/>
      </w:r>
      <w:r w:rsidR="00315840" w:rsidRPr="006E5289">
        <w:t>. Український словник-довідник з археології трактує поняття “кенотаф” як символічну могилу, де відсутній небіжчик, яка, в свою чергу, споруджена як спомин про людину, що загинула на чужині</w:t>
      </w:r>
      <w:r w:rsidR="00315840" w:rsidRPr="006E5289">
        <w:rPr>
          <w:vertAlign w:val="superscript"/>
        </w:rPr>
        <w:footnoteReference w:id="33"/>
      </w:r>
      <w:r w:rsidR="00315840" w:rsidRPr="006E5289">
        <w:t>.</w:t>
      </w:r>
    </w:p>
    <w:p w:rsidR="006760E9" w:rsidRPr="006E5289" w:rsidRDefault="00337FD2" w:rsidP="005A6B07">
      <w:pPr>
        <w:spacing w:line="360" w:lineRule="auto"/>
        <w:ind w:firstLine="567"/>
      </w:pPr>
      <w:r w:rsidRPr="006E5289">
        <w:t>О</w:t>
      </w:r>
      <w:r w:rsidR="00315840" w:rsidRPr="006E5289">
        <w:t>бсяг інформації про подібний тип пам</w:t>
      </w:r>
      <w:r w:rsidR="005A6B07" w:rsidRPr="006E5289">
        <w:t>’</w:t>
      </w:r>
      <w:r w:rsidR="00315840" w:rsidRPr="006E5289">
        <w:t>яток постійно збільшується. Серед ви</w:t>
      </w:r>
      <w:r w:rsidRPr="006E5289">
        <w:t>будованих</w:t>
      </w:r>
      <w:r w:rsidR="00315840" w:rsidRPr="006E5289">
        <w:t xml:space="preserve"> концепцій можна зафіксувати кілька напрямків розуміння терміну “кенотаф”, які залежать від матеріал</w:t>
      </w:r>
      <w:r w:rsidRPr="006E5289">
        <w:t>ів</w:t>
      </w:r>
      <w:r w:rsidR="00315840" w:rsidRPr="006E5289">
        <w:t>, критерії</w:t>
      </w:r>
      <w:r w:rsidRPr="006E5289">
        <w:t>в</w:t>
      </w:r>
      <w:r w:rsidR="00315840" w:rsidRPr="006E5289">
        <w:t xml:space="preserve"> та характеристик</w:t>
      </w:r>
      <w:r w:rsidRPr="006E5289">
        <w:t>, що</w:t>
      </w:r>
      <w:r w:rsidR="00315840" w:rsidRPr="006E5289">
        <w:t xml:space="preserve"> беруться в обґрунтуванні цього наукового поняття. На </w:t>
      </w:r>
      <w:r w:rsidRPr="006E5289">
        <w:t>цей</w:t>
      </w:r>
      <w:r w:rsidR="00315840" w:rsidRPr="006E5289">
        <w:t xml:space="preserve"> час визначилися два основні підходи у вирішенні поставленого питання. Одна група дослідників головною відмінною ознакою вважає лише факт відсутності залишків людини</w:t>
      </w:r>
      <w:r w:rsidRPr="006E5289">
        <w:t>.</w:t>
      </w:r>
      <w:r w:rsidR="00315840" w:rsidRPr="006E5289">
        <w:t xml:space="preserve"> </w:t>
      </w:r>
      <w:r w:rsidRPr="006E5289">
        <w:t>І</w:t>
      </w:r>
      <w:r w:rsidR="00315840" w:rsidRPr="006E5289">
        <w:t>нші розглядають причини появи такого типу пам</w:t>
      </w:r>
      <w:r w:rsidR="005A6B07" w:rsidRPr="006E5289">
        <w:t>’</w:t>
      </w:r>
      <w:r w:rsidR="00315840" w:rsidRPr="006E5289">
        <w:t>яток</w:t>
      </w:r>
      <w:r w:rsidR="00F6407F" w:rsidRPr="006E5289">
        <w:rPr>
          <w:rStyle w:val="af0"/>
        </w:rPr>
        <w:footnoteReference w:id="34"/>
      </w:r>
      <w:r w:rsidR="00315840" w:rsidRPr="006E5289">
        <w:t>. У зв</w:t>
      </w:r>
      <w:r w:rsidR="005A6B07" w:rsidRPr="006E5289">
        <w:t>’</w:t>
      </w:r>
      <w:r w:rsidR="00315840" w:rsidRPr="006E5289">
        <w:t>язку з цим виникають розбіжності й невирішеність проблеми.</w:t>
      </w:r>
    </w:p>
    <w:p w:rsidR="006760E9" w:rsidRPr="006E5289" w:rsidRDefault="00315840" w:rsidP="005A6B07">
      <w:pPr>
        <w:spacing w:line="360" w:lineRule="auto"/>
        <w:ind w:firstLine="567"/>
      </w:pPr>
      <w:r w:rsidRPr="006E5289">
        <w:t xml:space="preserve">Одним з перших, хто </w:t>
      </w:r>
      <w:r w:rsidR="00337FD2" w:rsidRPr="006E5289">
        <w:t>зафіксував</w:t>
      </w:r>
      <w:r w:rsidRPr="006E5289">
        <w:t xml:space="preserve"> наявність </w:t>
      </w:r>
      <w:proofErr w:type="spellStart"/>
      <w:r w:rsidRPr="006E5289">
        <w:t>кенотафних</w:t>
      </w:r>
      <w:proofErr w:type="spellEnd"/>
      <w:r w:rsidRPr="006E5289">
        <w:t xml:space="preserve"> поховань </w:t>
      </w:r>
      <w:r w:rsidR="00C05719" w:rsidRPr="006E5289">
        <w:t>у</w:t>
      </w:r>
      <w:r w:rsidRPr="006E5289">
        <w:t xml:space="preserve"> культурі карпатських к</w:t>
      </w:r>
      <w:r w:rsidR="00C05719" w:rsidRPr="006E5289">
        <w:t>урганів був</w:t>
      </w:r>
      <w:r w:rsidR="005F3FA3" w:rsidRPr="006E5289">
        <w:t xml:space="preserve"> М. </w:t>
      </w:r>
      <w:r w:rsidRPr="006E5289">
        <w:t>Смішко. Він, зокрема, закцентував увагу на декільк</w:t>
      </w:r>
      <w:r w:rsidR="00337FD2" w:rsidRPr="006E5289">
        <w:t>ох</w:t>
      </w:r>
      <w:r w:rsidRPr="006E5289">
        <w:t xml:space="preserve"> курган</w:t>
      </w:r>
      <w:r w:rsidR="00337FD2" w:rsidRPr="006E5289">
        <w:t>ах</w:t>
      </w:r>
      <w:r w:rsidRPr="006E5289">
        <w:t xml:space="preserve"> з могильників біля Грушева, Нижнього </w:t>
      </w:r>
      <w:proofErr w:type="spellStart"/>
      <w:r w:rsidRPr="006E5289">
        <w:t>Струтина</w:t>
      </w:r>
      <w:proofErr w:type="spellEnd"/>
      <w:r w:rsidRPr="006E5289">
        <w:t xml:space="preserve"> </w:t>
      </w:r>
      <w:r w:rsidR="00337FD2" w:rsidRPr="006E5289">
        <w:t>й</w:t>
      </w:r>
      <w:r w:rsidRPr="006E5289">
        <w:t xml:space="preserve"> Трач</w:t>
      </w:r>
      <w:r w:rsidR="00361FAE" w:rsidRPr="006E5289">
        <w:t>а</w:t>
      </w:r>
      <w:r w:rsidR="00337FD2" w:rsidRPr="006E5289">
        <w:t>, наголосивши</w:t>
      </w:r>
      <w:r w:rsidRPr="006E5289">
        <w:t xml:space="preserve"> на тому, що </w:t>
      </w:r>
      <w:r w:rsidR="000403C2" w:rsidRPr="006E5289">
        <w:t>тут</w:t>
      </w:r>
      <w:r w:rsidRPr="006E5289">
        <w:t xml:space="preserve"> не було простежено будь-яких слідів поховання або проведення кремації на місці, а також висловив припущення, що кургани</w:t>
      </w:r>
      <w:r w:rsidR="00337FD2" w:rsidRPr="006E5289">
        <w:t xml:space="preserve"> були</w:t>
      </w:r>
      <w:r w:rsidRPr="006E5289">
        <w:t xml:space="preserve"> насипані в пам</w:t>
      </w:r>
      <w:r w:rsidR="005A6B07" w:rsidRPr="006E5289">
        <w:t>’</w:t>
      </w:r>
      <w:r w:rsidRPr="006E5289">
        <w:t>ять</w:t>
      </w:r>
      <w:r w:rsidR="00337FD2" w:rsidRPr="006E5289">
        <w:t xml:space="preserve"> про</w:t>
      </w:r>
      <w:r w:rsidRPr="006E5289">
        <w:t xml:space="preserve"> одноплемінників, які загинули на чужині</w:t>
      </w:r>
      <w:r w:rsidRPr="006E5289">
        <w:rPr>
          <w:vertAlign w:val="superscript"/>
        </w:rPr>
        <w:footnoteReference w:id="35"/>
      </w:r>
      <w:r w:rsidRPr="006E5289">
        <w:t>.</w:t>
      </w:r>
    </w:p>
    <w:p w:rsidR="006760E9" w:rsidRPr="006E5289" w:rsidRDefault="000403C2" w:rsidP="005A6B07">
      <w:pPr>
        <w:spacing w:line="360" w:lineRule="auto"/>
        <w:ind w:firstLine="567"/>
      </w:pPr>
      <w:r w:rsidRPr="006E5289">
        <w:t>Згодом</w:t>
      </w:r>
      <w:r w:rsidR="00315840" w:rsidRPr="006E5289">
        <w:t xml:space="preserve"> існування подібного типу пам</w:t>
      </w:r>
      <w:r w:rsidR="005A6B07" w:rsidRPr="006E5289">
        <w:t>’</w:t>
      </w:r>
      <w:r w:rsidR="00315840" w:rsidRPr="006E5289">
        <w:t>яток визнала й Л.</w:t>
      </w:r>
      <w:r w:rsidR="00361FAE" w:rsidRPr="006E5289">
        <w:t> </w:t>
      </w:r>
      <w:r w:rsidR="00315840" w:rsidRPr="006E5289">
        <w:t xml:space="preserve">Вакуленко. Спочатку в своїй монографії </w:t>
      </w:r>
      <w:r w:rsidR="00315840" w:rsidRPr="006E5289">
        <w:tab/>
        <w:t>“Пам</w:t>
      </w:r>
      <w:r w:rsidR="005A6B07" w:rsidRPr="006E5289">
        <w:t>’</w:t>
      </w:r>
      <w:r w:rsidR="00315840" w:rsidRPr="006E5289">
        <w:t>ятки підгір</w:t>
      </w:r>
      <w:r w:rsidR="005A6B07" w:rsidRPr="006E5289">
        <w:t>’</w:t>
      </w:r>
      <w:r w:rsidR="00315840" w:rsidRPr="006E5289">
        <w:t>я Українських Карпат першо</w:t>
      </w:r>
      <w:r w:rsidRPr="006E5289">
        <w:t>ї половини І тисячоліття н. е.”</w:t>
      </w:r>
      <w:r w:rsidR="00315840" w:rsidRPr="006E5289">
        <w:t xml:space="preserve"> згадала ті ж самі символічні поховання з Нижнього </w:t>
      </w:r>
      <w:proofErr w:type="spellStart"/>
      <w:r w:rsidR="00315840" w:rsidRPr="006E5289">
        <w:t>Струтина</w:t>
      </w:r>
      <w:proofErr w:type="spellEnd"/>
      <w:r w:rsidR="00315840" w:rsidRPr="006E5289">
        <w:t>, Трача та Грушева</w:t>
      </w:r>
      <w:r w:rsidR="00315840" w:rsidRPr="006E5289">
        <w:rPr>
          <w:vertAlign w:val="superscript"/>
        </w:rPr>
        <w:footnoteReference w:id="36"/>
      </w:r>
      <w:r w:rsidR="006304A1" w:rsidRPr="006E5289">
        <w:t>.</w:t>
      </w:r>
      <w:r w:rsidR="00315840" w:rsidRPr="006E5289">
        <w:t xml:space="preserve"> </w:t>
      </w:r>
      <w:r w:rsidR="006304A1" w:rsidRPr="006E5289">
        <w:t>В</w:t>
      </w:r>
      <w:r w:rsidR="00315840" w:rsidRPr="006E5289">
        <w:t xml:space="preserve"> узагальнюючій роботі “Українські Карпати в пізньоримський час (етнокультурні та соціально-економічні </w:t>
      </w:r>
      <w:r w:rsidR="00315840" w:rsidRPr="006E5289">
        <w:lastRenderedPageBreak/>
        <w:t>процеси)” знаходимо зведену таблицю, в якій наведена основна інформація про поховання</w:t>
      </w:r>
      <w:r w:rsidR="006304A1" w:rsidRPr="006E5289">
        <w:t>, і</w:t>
      </w:r>
      <w:r w:rsidR="00315840" w:rsidRPr="006E5289">
        <w:t xml:space="preserve"> </w:t>
      </w:r>
      <w:r w:rsidR="006304A1" w:rsidRPr="006E5289">
        <w:t>д</w:t>
      </w:r>
      <w:r w:rsidR="00315840" w:rsidRPr="006E5289">
        <w:t>о поп</w:t>
      </w:r>
      <w:r w:rsidR="006304A1" w:rsidRPr="006E5289">
        <w:t>ередніх трьох</w:t>
      </w:r>
      <w:r w:rsidR="00315840" w:rsidRPr="006E5289">
        <w:t xml:space="preserve"> дослідниця додала кенотафи Пилипівського та </w:t>
      </w:r>
      <w:proofErr w:type="spellStart"/>
      <w:r w:rsidR="00315840" w:rsidRPr="006E5289">
        <w:t>Стовпчатівського</w:t>
      </w:r>
      <w:proofErr w:type="spellEnd"/>
      <w:r w:rsidR="00315840" w:rsidRPr="006E5289">
        <w:t xml:space="preserve"> могильників. Акцентується увага на відсутності людських залишок поряд із наявними дерев</w:t>
      </w:r>
      <w:r w:rsidR="005A6B07" w:rsidRPr="006E5289">
        <w:t>’</w:t>
      </w:r>
      <w:r w:rsidR="00315840" w:rsidRPr="006E5289">
        <w:t>яними конструкціями та посудинами-приставками, які характерні для звичайних поховань культури карпатських курганів</w:t>
      </w:r>
      <w:r w:rsidR="00315840" w:rsidRPr="006E5289">
        <w:rPr>
          <w:vertAlign w:val="superscript"/>
        </w:rPr>
        <w:footnoteReference w:id="37"/>
      </w:r>
      <w:r w:rsidR="00315840" w:rsidRPr="006E5289">
        <w:t>. Слід зазначити, що М.</w:t>
      </w:r>
      <w:r w:rsidR="00361FAE" w:rsidRPr="006E5289">
        <w:t> </w:t>
      </w:r>
      <w:r w:rsidR="00315840" w:rsidRPr="006E5289">
        <w:t>Смішко</w:t>
      </w:r>
      <w:r w:rsidR="00361FAE" w:rsidRPr="006E5289">
        <w:t xml:space="preserve"> і </w:t>
      </w:r>
      <w:r w:rsidR="00315840" w:rsidRPr="006E5289">
        <w:t>Л.</w:t>
      </w:r>
      <w:r w:rsidR="00361FAE" w:rsidRPr="006E5289">
        <w:t> </w:t>
      </w:r>
      <w:r w:rsidR="00315840" w:rsidRPr="006E5289">
        <w:t>Вакуленко ніяк не інтерпретують подібні пам</w:t>
      </w:r>
      <w:r w:rsidR="005A6B07" w:rsidRPr="006E5289">
        <w:t>’</w:t>
      </w:r>
      <w:r w:rsidR="00315840" w:rsidRPr="006E5289">
        <w:t>ятки в контексті культури, а лише відзначають їхню наявність на могильних комплексах.</w:t>
      </w:r>
    </w:p>
    <w:p w:rsidR="006760E9" w:rsidRPr="006E5289" w:rsidRDefault="00315840" w:rsidP="005A6B07">
      <w:pPr>
        <w:spacing w:line="360" w:lineRule="auto"/>
        <w:ind w:firstLine="567"/>
      </w:pPr>
      <w:r w:rsidRPr="006E5289">
        <w:t>Що стосується Закарпаття, то огляд історіографії</w:t>
      </w:r>
      <w:r w:rsidR="006304A1" w:rsidRPr="006E5289">
        <w:t>,</w:t>
      </w:r>
      <w:r w:rsidRPr="006E5289">
        <w:t xml:space="preserve"> присвяченій </w:t>
      </w:r>
      <w:proofErr w:type="spellStart"/>
      <w:r w:rsidRPr="006E5289">
        <w:t>пізньоримському</w:t>
      </w:r>
      <w:proofErr w:type="spellEnd"/>
      <w:r w:rsidRPr="006E5289">
        <w:t xml:space="preserve"> періоду </w:t>
      </w:r>
      <w:r w:rsidR="00E40283" w:rsidRPr="006E5289">
        <w:t xml:space="preserve">в </w:t>
      </w:r>
      <w:r w:rsidRPr="006E5289">
        <w:t>цьо</w:t>
      </w:r>
      <w:r w:rsidR="00E40283" w:rsidRPr="006E5289">
        <w:t>му</w:t>
      </w:r>
      <w:r w:rsidRPr="006E5289">
        <w:t xml:space="preserve"> регіон</w:t>
      </w:r>
      <w:r w:rsidR="00E40283" w:rsidRPr="006E5289">
        <w:t>і,</w:t>
      </w:r>
      <w:r w:rsidRPr="006E5289">
        <w:t xml:space="preserve"> не виявив жодної </w:t>
      </w:r>
      <w:r w:rsidR="00361FAE" w:rsidRPr="006E5289">
        <w:t xml:space="preserve">деталізованої </w:t>
      </w:r>
      <w:r w:rsidRPr="006E5289">
        <w:t xml:space="preserve">інформації про </w:t>
      </w:r>
      <w:proofErr w:type="spellStart"/>
      <w:r w:rsidRPr="006E5289">
        <w:t>кенотаф</w:t>
      </w:r>
      <w:r w:rsidR="00361FAE" w:rsidRPr="006E5289">
        <w:t>ні</w:t>
      </w:r>
      <w:proofErr w:type="spellEnd"/>
      <w:r w:rsidR="00361FAE" w:rsidRPr="006E5289">
        <w:t xml:space="preserve"> поховання</w:t>
      </w:r>
      <w:r w:rsidRPr="006E5289">
        <w:t>. Можна лише відзначити</w:t>
      </w:r>
      <w:r w:rsidR="006304A1" w:rsidRPr="006E5289">
        <w:t xml:space="preserve"> ужгородського дослідника С. </w:t>
      </w:r>
      <w:proofErr w:type="spellStart"/>
      <w:r w:rsidRPr="006E5289">
        <w:t>Пеняка</w:t>
      </w:r>
      <w:proofErr w:type="spellEnd"/>
      <w:r w:rsidRPr="006E5289">
        <w:t xml:space="preserve"> та його згадки про хронологічно більш ранні скіфські </w:t>
      </w:r>
      <w:proofErr w:type="spellStart"/>
      <w:r w:rsidRPr="006E5289">
        <w:t>кенотафні</w:t>
      </w:r>
      <w:proofErr w:type="spellEnd"/>
      <w:r w:rsidRPr="006E5289">
        <w:t xml:space="preserve"> курганні поховання </w:t>
      </w:r>
      <w:proofErr w:type="spellStart"/>
      <w:r w:rsidRPr="006E5289">
        <w:t>куштановицької</w:t>
      </w:r>
      <w:proofErr w:type="spellEnd"/>
      <w:r w:rsidRPr="006E5289">
        <w:t xml:space="preserve"> групи з могильників неподалік сіл </w:t>
      </w:r>
      <w:proofErr w:type="spellStart"/>
      <w:r w:rsidRPr="006E5289">
        <w:t>Куштановиця</w:t>
      </w:r>
      <w:proofErr w:type="spellEnd"/>
      <w:r w:rsidRPr="006E5289">
        <w:t xml:space="preserve">, Білки, </w:t>
      </w:r>
      <w:proofErr w:type="spellStart"/>
      <w:r w:rsidRPr="006E5289">
        <w:t>Дунковиця</w:t>
      </w:r>
      <w:proofErr w:type="spellEnd"/>
      <w:r w:rsidRPr="006E5289">
        <w:t xml:space="preserve">, Колодне та </w:t>
      </w:r>
      <w:proofErr w:type="spellStart"/>
      <w:r w:rsidRPr="006E5289">
        <w:t>Невицьке</w:t>
      </w:r>
      <w:proofErr w:type="spellEnd"/>
      <w:r w:rsidRPr="006E5289">
        <w:rPr>
          <w:vertAlign w:val="superscript"/>
        </w:rPr>
        <w:footnoteReference w:id="38"/>
      </w:r>
      <w:r w:rsidRPr="006E5289">
        <w:t>.</w:t>
      </w:r>
    </w:p>
    <w:p w:rsidR="00361FAE" w:rsidRPr="006E5289" w:rsidRDefault="00315840" w:rsidP="005A6B07">
      <w:pPr>
        <w:spacing w:line="360" w:lineRule="auto"/>
        <w:ind w:firstLine="567"/>
      </w:pPr>
      <w:r w:rsidRPr="006E5289">
        <w:t>Отже, кенотаф</w:t>
      </w:r>
      <w:r w:rsidR="00933919" w:rsidRPr="006E5289">
        <w:t> – </w:t>
      </w:r>
      <w:r w:rsidR="006304A1" w:rsidRPr="006E5289">
        <w:t>це поховання (гробниця)</w:t>
      </w:r>
      <w:r w:rsidRPr="006E5289">
        <w:t xml:space="preserve"> </w:t>
      </w:r>
      <w:r w:rsidR="00361FAE" w:rsidRPr="006E5289">
        <w:t xml:space="preserve">без людських кісток </w:t>
      </w:r>
      <w:r w:rsidRPr="006E5289">
        <w:t>на поховальному комплексі</w:t>
      </w:r>
      <w:r w:rsidR="00361FAE" w:rsidRPr="006E5289">
        <w:t xml:space="preserve"> (зрідка ізольована)</w:t>
      </w:r>
      <w:r w:rsidRPr="006E5289">
        <w:t>, я</w:t>
      </w:r>
      <w:r w:rsidR="00361FAE" w:rsidRPr="006E5289">
        <w:t>кій властиві більшість</w:t>
      </w:r>
      <w:r w:rsidRPr="006E5289">
        <w:t xml:space="preserve"> ознак звичайного поховання</w:t>
      </w:r>
      <w:r w:rsidR="00E40283" w:rsidRPr="006E5289">
        <w:rPr>
          <w:rStyle w:val="af0"/>
        </w:rPr>
        <w:footnoteReference w:id="39"/>
      </w:r>
      <w:r w:rsidR="00361FAE" w:rsidRPr="006E5289">
        <w:t xml:space="preserve">. </w:t>
      </w:r>
      <w:r w:rsidRPr="006E5289">
        <w:t>Однак, ми не завжди маємо справу зі справжнім</w:t>
      </w:r>
      <w:r w:rsidR="00361FAE" w:rsidRPr="006E5289">
        <w:t>и</w:t>
      </w:r>
      <w:r w:rsidRPr="006E5289">
        <w:t xml:space="preserve"> мертвим</w:t>
      </w:r>
      <w:r w:rsidR="00361FAE" w:rsidRPr="006E5289">
        <w:t>и</w:t>
      </w:r>
      <w:r w:rsidRPr="006E5289">
        <w:t xml:space="preserve"> і смертю. Кенотафи могли споруджуватися також у випадку символічного поховання члена спільноти, який в результаті освячення, чудесного порятунку від смертельної небезпеки чи якоїсь іншої події набував нову ідентичність або ставав новою людиною</w:t>
      </w:r>
      <w:r w:rsidR="00F6407F" w:rsidRPr="006E5289">
        <w:rPr>
          <w:rStyle w:val="af0"/>
        </w:rPr>
        <w:footnoteReference w:id="40"/>
      </w:r>
      <w:r w:rsidRPr="006E5289">
        <w:t>.</w:t>
      </w:r>
      <w:r w:rsidR="00361FAE" w:rsidRPr="006E5289">
        <w:t xml:space="preserve"> </w:t>
      </w:r>
      <w:r w:rsidRPr="006E5289">
        <w:t>Цілком ймовірно, що подібні пам</w:t>
      </w:r>
      <w:r w:rsidR="005A6B07" w:rsidRPr="006E5289">
        <w:t>’</w:t>
      </w:r>
      <w:r w:rsidRPr="006E5289">
        <w:t>ятки могли бути призначені для освячення території, де знаходився могильник</w:t>
      </w:r>
      <w:r w:rsidRPr="006E5289">
        <w:rPr>
          <w:vertAlign w:val="superscript"/>
        </w:rPr>
        <w:footnoteReference w:id="41"/>
      </w:r>
      <w:r w:rsidRPr="006E5289">
        <w:t>.</w:t>
      </w:r>
    </w:p>
    <w:p w:rsidR="006760E9" w:rsidRPr="006E5289" w:rsidRDefault="00315840" w:rsidP="005A6B07">
      <w:pPr>
        <w:spacing w:line="360" w:lineRule="auto"/>
        <w:ind w:firstLine="567"/>
      </w:pPr>
      <w:r w:rsidRPr="006E5289">
        <w:t xml:space="preserve">Оскільки </w:t>
      </w:r>
      <w:r w:rsidR="00C05719" w:rsidRPr="006E5289">
        <w:t>давня</w:t>
      </w:r>
      <w:r w:rsidRPr="006E5289">
        <w:t xml:space="preserve"> людина з повагою ставилася до мертвих і різних божеств, наявність частини тіла в похованні вважалася обов</w:t>
      </w:r>
      <w:r w:rsidR="005A6B07" w:rsidRPr="006E5289">
        <w:t>’</w:t>
      </w:r>
      <w:r w:rsidRPr="006E5289">
        <w:t>язко</w:t>
      </w:r>
      <w:r w:rsidR="006304A1" w:rsidRPr="006E5289">
        <w:t xml:space="preserve">вою умовою, щоб душа </w:t>
      </w:r>
      <w:r w:rsidR="006304A1" w:rsidRPr="006E5289">
        <w:lastRenderedPageBreak/>
        <w:t xml:space="preserve">померлого знайшла спокій </w:t>
      </w:r>
      <w:r w:rsidRPr="006E5289">
        <w:t>і не турбува</w:t>
      </w:r>
      <w:r w:rsidR="006304A1" w:rsidRPr="006E5289">
        <w:t>ла</w:t>
      </w:r>
      <w:r w:rsidRPr="006E5289">
        <w:t xml:space="preserve"> таким чином живих</w:t>
      </w:r>
      <w:r w:rsidRPr="006E5289">
        <w:rPr>
          <w:vertAlign w:val="superscript"/>
        </w:rPr>
        <w:footnoteReference w:id="42"/>
      </w:r>
      <w:r w:rsidRPr="006E5289">
        <w:t>. Наприклад, давні римляни вважали, що душі переважної більшості самогубців, страчених злочинців, бідних людей, утоплеників або військових, які загинули далеко н</w:t>
      </w:r>
      <w:r w:rsidR="006304A1" w:rsidRPr="006E5289">
        <w:t xml:space="preserve">а чужині і </w:t>
      </w:r>
      <w:r w:rsidRPr="006E5289">
        <w:t>не мали власних могил, приречені скитатися по землі</w:t>
      </w:r>
      <w:r w:rsidRPr="006E5289">
        <w:rPr>
          <w:vertAlign w:val="superscript"/>
        </w:rPr>
        <w:footnoteReference w:id="43"/>
      </w:r>
      <w:r w:rsidRPr="006E5289">
        <w:t>.</w:t>
      </w:r>
    </w:p>
    <w:p w:rsidR="006760E9" w:rsidRPr="006E5289" w:rsidRDefault="00315840" w:rsidP="005A6B07">
      <w:pPr>
        <w:spacing w:line="360" w:lineRule="auto"/>
        <w:ind w:firstLine="567"/>
      </w:pPr>
      <w:r w:rsidRPr="006E5289">
        <w:t>Важливо згадати, що подібні символічні могили зафіксовані й у провінційних римських похованнях із Дакії, а також відомі в сусідніх варварських середовищах. Наприклад, польська дослідниця K. </w:t>
      </w:r>
      <w:proofErr w:type="spellStart"/>
      <w:r w:rsidRPr="006E5289">
        <w:t>Скура</w:t>
      </w:r>
      <w:proofErr w:type="spellEnd"/>
      <w:r w:rsidRPr="006E5289">
        <w:t xml:space="preserve"> прослідковує наявність кенотафів у середовищі </w:t>
      </w:r>
      <w:proofErr w:type="spellStart"/>
      <w:r w:rsidRPr="006E5289">
        <w:t>вельбарської</w:t>
      </w:r>
      <w:proofErr w:type="spellEnd"/>
      <w:r w:rsidRPr="006E5289">
        <w:t xml:space="preserve"> культури. Вона приходить до цілого ряду висновків, пов</w:t>
      </w:r>
      <w:r w:rsidR="005A6B07" w:rsidRPr="006E5289">
        <w:t>’</w:t>
      </w:r>
      <w:r w:rsidRPr="006E5289">
        <w:t>язаних із причинами відсутності людських решток на подібних пам</w:t>
      </w:r>
      <w:r w:rsidR="005A6B07" w:rsidRPr="006E5289">
        <w:t>’</w:t>
      </w:r>
      <w:r w:rsidRPr="006E5289">
        <w:t xml:space="preserve">ятках. Досліджуючи групу поховань з могильника </w:t>
      </w:r>
      <w:proofErr w:type="spellStart"/>
      <w:r w:rsidRPr="006E5289">
        <w:t>Масломенч</w:t>
      </w:r>
      <w:proofErr w:type="spellEnd"/>
      <w:r w:rsidRPr="006E5289">
        <w:t xml:space="preserve"> (Польща), </w:t>
      </w:r>
      <w:proofErr w:type="spellStart"/>
      <w:r w:rsidRPr="006E5289">
        <w:t>К. Ск</w:t>
      </w:r>
      <w:proofErr w:type="spellEnd"/>
      <w:r w:rsidRPr="006E5289">
        <w:t xml:space="preserve">ура ідентифікує декілька кенотафів (п. 253, п. 280), в яких був виявлений посуд, мідні голки та невеликі мідні ножиці. Загалом для кенотафів </w:t>
      </w:r>
      <w:proofErr w:type="spellStart"/>
      <w:r w:rsidRPr="006E5289">
        <w:t>вельбарської</w:t>
      </w:r>
      <w:proofErr w:type="spellEnd"/>
      <w:r w:rsidRPr="006E5289">
        <w:t xml:space="preserve"> культури характерні великі розміри м</w:t>
      </w:r>
      <w:r w:rsidR="006304A1" w:rsidRPr="006E5289">
        <w:t>огильних ям (в середньому 2,3×</w:t>
      </w:r>
      <w:r w:rsidRPr="006E5289">
        <w:t>1,8 м), різноманітний супровідний інвентар, значна кількість фрагментів скла або скляних кульок, а також відсутність зброї (теза дослідниці про традицію спорудження кенотафів не лише в середовищі воїнів). Дослідниця також вказує на необхідності всебічного дослідження пам</w:t>
      </w:r>
      <w:r w:rsidR="005A6B07" w:rsidRPr="006E5289">
        <w:t>’</w:t>
      </w:r>
      <w:r w:rsidRPr="006E5289">
        <w:t>яток на основі геохімічних даних, які дали б відповіді на питання, пов</w:t>
      </w:r>
      <w:r w:rsidR="005A6B07" w:rsidRPr="006E5289">
        <w:t>’</w:t>
      </w:r>
      <w:r w:rsidRPr="006E5289">
        <w:t>язані з їх ідентифікацією (частина належить до повторно перекопаних трупопокладень або трупоспалень, в яких кальциновані кістки під дією органічних чинників розчинилися в ґрунті)</w:t>
      </w:r>
      <w:r w:rsidRPr="006E5289">
        <w:rPr>
          <w:vertAlign w:val="superscript"/>
        </w:rPr>
        <w:footnoteReference w:id="44"/>
      </w:r>
      <w:r w:rsidRPr="006E5289">
        <w:t>.</w:t>
      </w:r>
    </w:p>
    <w:p w:rsidR="006760E9" w:rsidRPr="006E5289" w:rsidRDefault="00315840" w:rsidP="005A6B07">
      <w:pPr>
        <w:spacing w:line="360" w:lineRule="auto"/>
        <w:ind w:firstLine="567"/>
      </w:pPr>
      <w:r w:rsidRPr="006E5289">
        <w:t xml:space="preserve">Кенотафи у черняхівській культурі є відображенням традиційного поховального обряду (кремацій чи </w:t>
      </w:r>
      <w:proofErr w:type="spellStart"/>
      <w:r w:rsidRPr="006E5289">
        <w:t>інгумацій</w:t>
      </w:r>
      <w:proofErr w:type="spellEnd"/>
      <w:r w:rsidRPr="006E5289">
        <w:t>, що прослідковуються на могильних ямах). Вони притаманні всім етнокультурним групам че</w:t>
      </w:r>
      <w:r w:rsidR="006304A1" w:rsidRPr="006E5289">
        <w:t>рняхівської культури. При цьому</w:t>
      </w:r>
      <w:r w:rsidRPr="006E5289">
        <w:t xml:space="preserve"> традиція символічних поховань без небіжчика, найімовірніше, приходить з північного заходу разом із герм</w:t>
      </w:r>
      <w:r w:rsidR="006304A1" w:rsidRPr="006E5289">
        <w:t xml:space="preserve">анським елементом. </w:t>
      </w:r>
      <w:r w:rsidR="006304A1" w:rsidRPr="006E5289">
        <w:lastRenderedPageBreak/>
        <w:t>У той же час</w:t>
      </w:r>
      <w:r w:rsidRPr="006E5289">
        <w:t xml:space="preserve"> ми спостерігаємо кенотафи і в сарматському середовищі на могильниках, які датуються більш пізнім етапом існування черняхівської культури. Особливу увагу привертають собою декілька поховань з могильника </w:t>
      </w:r>
      <w:proofErr w:type="spellStart"/>
      <w:r w:rsidRPr="006E5289">
        <w:t>Кобл</w:t>
      </w:r>
      <w:r w:rsidR="00361FAE" w:rsidRPr="006E5289">
        <w:t>е</w:t>
      </w:r>
      <w:r w:rsidRPr="006E5289">
        <w:t>в</w:t>
      </w:r>
      <w:r w:rsidR="00361FAE" w:rsidRPr="006E5289">
        <w:t>е</w:t>
      </w:r>
      <w:proofErr w:type="spellEnd"/>
      <w:r w:rsidR="00C05719" w:rsidRPr="006E5289">
        <w:t>, що в Миколаївській обл</w:t>
      </w:r>
      <w:r w:rsidRPr="006E5289">
        <w:t xml:space="preserve">. Загалом відомо, що даний могильник відображає сарматську поховальну традицію в середовищі черняхівської культури. Це було встановлено за наявністю могильних ям із </w:t>
      </w:r>
      <w:proofErr w:type="spellStart"/>
      <w:r w:rsidRPr="006E5289">
        <w:t>заплічками</w:t>
      </w:r>
      <w:proofErr w:type="spellEnd"/>
      <w:r w:rsidRPr="006E5289">
        <w:t xml:space="preserve">, катакомб, а також ліпної кераміки. Але поряд з цим символічні поховання 6 та 48 не типові для сарматів, оскільки одне з них супроводжувалося урною, яка була накрита плитою, що є стійкою ознакою </w:t>
      </w:r>
      <w:proofErr w:type="spellStart"/>
      <w:r w:rsidRPr="006E5289">
        <w:t>вельбарських</w:t>
      </w:r>
      <w:proofErr w:type="spellEnd"/>
      <w:r w:rsidRPr="006E5289">
        <w:t xml:space="preserve"> та </w:t>
      </w:r>
      <w:proofErr w:type="spellStart"/>
      <w:r w:rsidRPr="006E5289">
        <w:t>пшеворських</w:t>
      </w:r>
      <w:proofErr w:type="spellEnd"/>
      <w:r w:rsidRPr="006E5289">
        <w:t xml:space="preserve"> поховань</w:t>
      </w:r>
      <w:r w:rsidR="00C05719" w:rsidRPr="006E5289">
        <w:t>. Інше, за інтерпретацією Е. </w:t>
      </w:r>
      <w:r w:rsidRPr="006E5289">
        <w:t xml:space="preserve">Симоновича, </w:t>
      </w:r>
      <w:r w:rsidR="00361FAE" w:rsidRPr="006E5289">
        <w:t>і</w:t>
      </w:r>
      <w:r w:rsidRPr="006E5289">
        <w:t>мітувало трупоспалення, яке теж не характерне сарматській поховальній обрядовості</w:t>
      </w:r>
      <w:r w:rsidRPr="006E5289">
        <w:rPr>
          <w:vertAlign w:val="superscript"/>
        </w:rPr>
        <w:footnoteReference w:id="45"/>
      </w:r>
      <w:r w:rsidRPr="006E5289">
        <w:t xml:space="preserve">. Звідси можна зробити висновок, що ці кенотафи були споруджені </w:t>
      </w:r>
      <w:proofErr w:type="spellStart"/>
      <w:r w:rsidRPr="006E5289">
        <w:t>пізньоскіфсько-сарматським</w:t>
      </w:r>
      <w:proofErr w:type="spellEnd"/>
      <w:r w:rsidRPr="006E5289">
        <w:t xml:space="preserve"> населенням виключно за германською традицією.</w:t>
      </w:r>
    </w:p>
    <w:p w:rsidR="006760E9" w:rsidRPr="006E5289" w:rsidRDefault="00315840" w:rsidP="005A6B07">
      <w:pPr>
        <w:spacing w:line="360" w:lineRule="auto"/>
        <w:ind w:firstLine="567"/>
      </w:pPr>
      <w:r w:rsidRPr="006E5289">
        <w:t xml:space="preserve">Кенотафи відомі також і в суто сарматському середовищі. Варто згадати карпатський могильник </w:t>
      </w:r>
      <w:proofErr w:type="spellStart"/>
      <w:r w:rsidRPr="006E5289">
        <w:t>Валені</w:t>
      </w:r>
      <w:proofErr w:type="spellEnd"/>
      <w:r w:rsidRPr="006E5289">
        <w:t>, де були виявлені дві усипальниці (п. 381 і 382), в яких не було знайдено ні тіл, ні посуду з кальцинованими кістками. У той час як в іншій могилі (п. 460)</w:t>
      </w:r>
      <w:r w:rsidR="00933919" w:rsidRPr="006E5289">
        <w:t> – </w:t>
      </w:r>
      <w:r w:rsidRPr="006E5289">
        <w:t xml:space="preserve">тільки деякі фрагменти деревного вугілля. На території Республіки Молдова було ідентифіковано сарматський кенотаф з могильника </w:t>
      </w:r>
      <w:proofErr w:type="spellStart"/>
      <w:r w:rsidRPr="006E5289">
        <w:t>Корпачі</w:t>
      </w:r>
      <w:proofErr w:type="spellEnd"/>
      <w:r w:rsidRPr="006E5289">
        <w:t xml:space="preserve"> (п. 8), в Румунії</w:t>
      </w:r>
      <w:r w:rsidR="00933919" w:rsidRPr="006E5289">
        <w:t> – </w:t>
      </w:r>
      <w:r w:rsidRPr="006E5289">
        <w:t>на пам</w:t>
      </w:r>
      <w:r w:rsidR="005A6B07" w:rsidRPr="006E5289">
        <w:t>’</w:t>
      </w:r>
      <w:r w:rsidRPr="006E5289">
        <w:t xml:space="preserve">ятці </w:t>
      </w:r>
      <w:proofErr w:type="spellStart"/>
      <w:r w:rsidRPr="006E5289">
        <w:t>Бучов</w:t>
      </w:r>
      <w:proofErr w:type="spellEnd"/>
      <w:r w:rsidRPr="006E5289">
        <w:rPr>
          <w:vertAlign w:val="superscript"/>
        </w:rPr>
        <w:footnoteReference w:id="46"/>
      </w:r>
      <w:r w:rsidRPr="006E5289">
        <w:t>.</w:t>
      </w:r>
    </w:p>
    <w:p w:rsidR="006760E9" w:rsidRPr="006E5289" w:rsidRDefault="00315840" w:rsidP="005A6B07">
      <w:pPr>
        <w:spacing w:line="360" w:lineRule="auto"/>
        <w:ind w:firstLine="567"/>
      </w:pPr>
      <w:proofErr w:type="spellStart"/>
      <w:r w:rsidRPr="006E5289">
        <w:t>Дако-римські</w:t>
      </w:r>
      <w:proofErr w:type="spellEnd"/>
      <w:r w:rsidRPr="006E5289">
        <w:t xml:space="preserve"> кенотафи досліджував румунський археолог A. </w:t>
      </w:r>
      <w:proofErr w:type="spellStart"/>
      <w:r w:rsidRPr="006E5289">
        <w:t>Соноч</w:t>
      </w:r>
      <w:proofErr w:type="spellEnd"/>
      <w:r w:rsidRPr="006E5289">
        <w:t>. Зокрема, він виділяє декілька могил, які не містять тіл</w:t>
      </w:r>
      <w:r w:rsidR="006304A1" w:rsidRPr="006E5289">
        <w:t>,</w:t>
      </w:r>
      <w:r w:rsidRPr="006E5289">
        <w:t xml:space="preserve"> </w:t>
      </w:r>
      <w:r w:rsidR="006304A1" w:rsidRPr="006E5289">
        <w:t>з</w:t>
      </w:r>
      <w:r w:rsidRPr="006E5289">
        <w:t xml:space="preserve"> могильників </w:t>
      </w:r>
      <w:proofErr w:type="spellStart"/>
      <w:r w:rsidRPr="006E5289">
        <w:t>Локуштені</w:t>
      </w:r>
      <w:proofErr w:type="spellEnd"/>
      <w:r w:rsidRPr="006E5289">
        <w:t xml:space="preserve"> (п. 38 і 39), </w:t>
      </w:r>
      <w:proofErr w:type="spellStart"/>
      <w:r w:rsidRPr="006E5289">
        <w:t>Альбурнус</w:t>
      </w:r>
      <w:proofErr w:type="spellEnd"/>
      <w:r w:rsidRPr="006E5289">
        <w:t xml:space="preserve"> Майор (п. 82 і 151), </w:t>
      </w:r>
      <w:proofErr w:type="spellStart"/>
      <w:r w:rsidRPr="006E5289">
        <w:t>Саліште</w:t>
      </w:r>
      <w:proofErr w:type="spellEnd"/>
      <w:r w:rsidRPr="006E5289">
        <w:t xml:space="preserve"> та ін. Останній, за словами дослідника, видається унікальним для</w:t>
      </w:r>
      <w:r w:rsidR="00F07E1A" w:rsidRPr="006E5289">
        <w:t xml:space="preserve"> провінції Дакії, адже розкопки</w:t>
      </w:r>
      <w:r w:rsidRPr="006E5289">
        <w:t xml:space="preserve"> </w:t>
      </w:r>
      <w:r w:rsidR="00F07E1A" w:rsidRPr="006E5289">
        <w:t>1951 р.</w:t>
      </w:r>
      <w:r w:rsidRPr="006E5289">
        <w:t xml:space="preserve"> виявили поховання без тіла. </w:t>
      </w:r>
      <w:r w:rsidR="006304A1" w:rsidRPr="006E5289">
        <w:t>Інвентар</w:t>
      </w:r>
      <w:r w:rsidR="00933919" w:rsidRPr="006E5289">
        <w:t> – </w:t>
      </w:r>
      <w:r w:rsidRPr="006E5289">
        <w:t>два залізні серпи, фрагменти невизначеного залізного об</w:t>
      </w:r>
      <w:r w:rsidR="005A6B07" w:rsidRPr="006E5289">
        <w:t>’</w:t>
      </w:r>
      <w:r w:rsidRPr="006E5289">
        <w:t>єкту (ножа</w:t>
      </w:r>
      <w:r w:rsidR="00F07E1A" w:rsidRPr="006E5289">
        <w:t>?</w:t>
      </w:r>
      <w:r w:rsidRPr="006E5289">
        <w:t xml:space="preserve">), обтесаний камінець, бронзовий пояс, а також частина зламаної ноги невідомого походження. Свого часу </w:t>
      </w:r>
      <w:r w:rsidR="00F07E1A" w:rsidRPr="006E5289">
        <w:t>A. Гусар</w:t>
      </w:r>
      <w:r w:rsidRPr="006E5289">
        <w:t xml:space="preserve"> висловив припущення про те, що воно належить воїну </w:t>
      </w:r>
      <w:r w:rsidRPr="006E5289">
        <w:lastRenderedPageBreak/>
        <w:t>кельтського походження, який жив у першій половині ІІ ст</w:t>
      </w:r>
      <w:r w:rsidR="00F07E1A" w:rsidRPr="006E5289">
        <w:t>.</w:t>
      </w:r>
      <w:r w:rsidRPr="006E5289">
        <w:rPr>
          <w:vertAlign w:val="superscript"/>
        </w:rPr>
        <w:footnoteReference w:id="47"/>
      </w:r>
      <w:r w:rsidRPr="006E5289">
        <w:t>. A. </w:t>
      </w:r>
      <w:proofErr w:type="spellStart"/>
      <w:r w:rsidRPr="006E5289">
        <w:t>Соноч</w:t>
      </w:r>
      <w:proofErr w:type="spellEnd"/>
      <w:r w:rsidR="00F85964" w:rsidRPr="006E5289">
        <w:t>,</w:t>
      </w:r>
      <w:r w:rsidRPr="006E5289">
        <w:t xml:space="preserve"> відштовхуючись від останніх антропологічних досліджень, зазнача</w:t>
      </w:r>
      <w:r w:rsidR="00F85964" w:rsidRPr="006E5289">
        <w:t>є</w:t>
      </w:r>
      <w:r w:rsidRPr="006E5289">
        <w:t xml:space="preserve">, що це кенотаф, а не </w:t>
      </w:r>
      <w:proofErr w:type="spellStart"/>
      <w:r w:rsidRPr="006E5289">
        <w:t>інгумація</w:t>
      </w:r>
      <w:proofErr w:type="spellEnd"/>
      <w:r w:rsidRPr="006E5289">
        <w:t>. Інвентар інших поховань складається здебільшого з керамічно</w:t>
      </w:r>
      <w:r w:rsidR="00F85964" w:rsidRPr="006E5289">
        <w:t>го</w:t>
      </w:r>
      <w:r w:rsidRPr="006E5289">
        <w:t xml:space="preserve"> посуд</w:t>
      </w:r>
      <w:r w:rsidR="00F85964" w:rsidRPr="006E5289">
        <w:t>у</w:t>
      </w:r>
      <w:r w:rsidRPr="006E5289">
        <w:t>, розкладеного каміння і рідше бронзових монет</w:t>
      </w:r>
      <w:r w:rsidRPr="006E5289">
        <w:rPr>
          <w:vertAlign w:val="superscript"/>
        </w:rPr>
        <w:footnoteReference w:id="48"/>
      </w:r>
      <w:r w:rsidRPr="006E5289">
        <w:t>.</w:t>
      </w:r>
    </w:p>
    <w:p w:rsidR="00786A7D" w:rsidRPr="006E5289" w:rsidRDefault="008A0AE0" w:rsidP="005A6B07">
      <w:pPr>
        <w:spacing w:line="360" w:lineRule="auto"/>
        <w:ind w:firstLine="567"/>
      </w:pPr>
      <w:r w:rsidRPr="006E5289">
        <w:t>П</w:t>
      </w:r>
      <w:r w:rsidR="00315840" w:rsidRPr="006E5289">
        <w:t>ам</w:t>
      </w:r>
      <w:r w:rsidR="005A6B07" w:rsidRPr="006E5289">
        <w:t>’</w:t>
      </w:r>
      <w:r w:rsidR="00315840" w:rsidRPr="006E5289">
        <w:t>ят</w:t>
      </w:r>
      <w:r w:rsidRPr="006E5289">
        <w:t>ки, що</w:t>
      </w:r>
      <w:r w:rsidR="00315840" w:rsidRPr="006E5289">
        <w:t xml:space="preserve"> не потрапляють під категорію кенотафів</w:t>
      </w:r>
      <w:r w:rsidR="00A61C03" w:rsidRPr="006E5289">
        <w:t>,</w:t>
      </w:r>
      <w:r w:rsidR="00933919" w:rsidRPr="006E5289">
        <w:t> – </w:t>
      </w:r>
      <w:r w:rsidR="00315840" w:rsidRPr="006E5289">
        <w:t xml:space="preserve">часткові поховання (поховання частин тіла, зазвичай черепа), повні або часткові повторні </w:t>
      </w:r>
      <w:proofErr w:type="spellStart"/>
      <w:r w:rsidR="00315840" w:rsidRPr="006E5289">
        <w:t>інгумації</w:t>
      </w:r>
      <w:proofErr w:type="spellEnd"/>
      <w:r w:rsidR="00315840" w:rsidRPr="006E5289">
        <w:t>, людські кістки, виявлені не в заповненні могильної ями або кремації, які містять незначну кількість людських кальцинованих кісток</w:t>
      </w:r>
      <w:r w:rsidR="00315840" w:rsidRPr="006E5289">
        <w:rPr>
          <w:vertAlign w:val="superscript"/>
        </w:rPr>
        <w:footnoteReference w:id="49"/>
      </w:r>
      <w:r w:rsidR="00315840" w:rsidRPr="006E5289">
        <w:t>.</w:t>
      </w:r>
      <w:r w:rsidR="00675B44" w:rsidRPr="006E5289">
        <w:t xml:space="preserve"> </w:t>
      </w:r>
      <w:r w:rsidR="00315840" w:rsidRPr="006E5289">
        <w:t xml:space="preserve">Загалом, кенотафи досить точно імітують різні типи кремацій та </w:t>
      </w:r>
      <w:proofErr w:type="spellStart"/>
      <w:r w:rsidR="00315840" w:rsidRPr="006E5289">
        <w:t>інгумацій</w:t>
      </w:r>
      <w:proofErr w:type="spellEnd"/>
      <w:r w:rsidR="00315840" w:rsidRPr="006E5289">
        <w:t>, адже їхньою головною метою було забезпечити символічну могилу</w:t>
      </w:r>
      <w:r w:rsidR="00F6407F" w:rsidRPr="006E5289">
        <w:rPr>
          <w:rStyle w:val="af0"/>
        </w:rPr>
        <w:footnoteReference w:id="50"/>
      </w:r>
      <w:r w:rsidR="00F6407F" w:rsidRPr="006E5289">
        <w:t>. С</w:t>
      </w:r>
      <w:r w:rsidR="00315840" w:rsidRPr="006E5289">
        <w:t xml:space="preserve">имволічне поховання людини, тіло якої з різних причин більше не могло бути доступне (наприклад, смерть на чужині), мало здійснюватися згідно традиційних стандартів, що повинно </w:t>
      </w:r>
      <w:r w:rsidR="00A61C03" w:rsidRPr="006E5289">
        <w:t xml:space="preserve">було </w:t>
      </w:r>
      <w:r w:rsidR="00315840" w:rsidRPr="006E5289">
        <w:t>остаточно відокремити її від цього світу і забезпечити інтеграцію в майбутнє життя</w:t>
      </w:r>
      <w:r w:rsidR="00675B44" w:rsidRPr="006E5289">
        <w:rPr>
          <w:rStyle w:val="af0"/>
        </w:rPr>
        <w:footnoteReference w:id="51"/>
      </w:r>
      <w:r w:rsidR="00315840" w:rsidRPr="006E5289">
        <w:t xml:space="preserve">. Про важливість дотримання таких заходів говорить, наприклад, “Сага про </w:t>
      </w:r>
      <w:proofErr w:type="spellStart"/>
      <w:r w:rsidR="00315840" w:rsidRPr="006E5289">
        <w:t>Скьольдунгів</w:t>
      </w:r>
      <w:proofErr w:type="spellEnd"/>
      <w:r w:rsidR="00315840" w:rsidRPr="006E5289">
        <w:t>”. Головний герой</w:t>
      </w:r>
      <w:r w:rsidR="00A61C03" w:rsidRPr="006E5289">
        <w:t>,</w:t>
      </w:r>
      <w:r w:rsidR="00315840" w:rsidRPr="006E5289">
        <w:t xml:space="preserve"> перед відправкою в небезпечну подорож, на ритуальному човні звелів насипати курган, що був названий його ім</w:t>
      </w:r>
      <w:r w:rsidR="005A6B07" w:rsidRPr="006E5289">
        <w:t>’</w:t>
      </w:r>
      <w:r w:rsidR="00315840" w:rsidRPr="006E5289">
        <w:t>ям</w:t>
      </w:r>
      <w:r w:rsidR="00315840" w:rsidRPr="006E5289">
        <w:rPr>
          <w:vertAlign w:val="superscript"/>
        </w:rPr>
        <w:footnoteReference w:id="52"/>
      </w:r>
      <w:r w:rsidR="00315840" w:rsidRPr="006E5289">
        <w:t xml:space="preserve">. Таким чином, </w:t>
      </w:r>
      <w:r w:rsidR="00A61C03" w:rsidRPr="006E5289">
        <w:t>людина здійснює подібні заходи, щоб створити</w:t>
      </w:r>
      <w:r w:rsidR="00315840" w:rsidRPr="006E5289">
        <w:t xml:space="preserve"> заздалегідь необхідні умови для по</w:t>
      </w:r>
      <w:r w:rsidR="00A61C03" w:rsidRPr="006E5289">
        <w:t>вернення душі до рідного селища</w:t>
      </w:r>
      <w:r w:rsidR="00315840" w:rsidRPr="006E5289">
        <w:t>.</w:t>
      </w:r>
    </w:p>
    <w:p w:rsidR="006760E9" w:rsidRPr="006E5289" w:rsidRDefault="00315840" w:rsidP="005A6B07">
      <w:pPr>
        <w:spacing w:line="360" w:lineRule="auto"/>
        <w:sectPr w:rsidR="006760E9" w:rsidRPr="006E5289">
          <w:type w:val="continuous"/>
          <w:pgSz w:w="11906" w:h="16838"/>
          <w:pgMar w:top="1134" w:right="567" w:bottom="1418" w:left="1701" w:header="709" w:footer="709" w:gutter="0"/>
          <w:cols w:space="720"/>
        </w:sectPr>
      </w:pPr>
      <w:r w:rsidRPr="006E5289">
        <w:br w:type="page"/>
      </w:r>
    </w:p>
    <w:p w:rsidR="006760E9" w:rsidRPr="006E5289" w:rsidRDefault="00FE7DD8" w:rsidP="005A6B07">
      <w:pPr>
        <w:spacing w:line="360" w:lineRule="auto"/>
        <w:ind w:firstLine="567"/>
        <w:rPr>
          <w:b/>
        </w:rPr>
      </w:pPr>
      <w:bookmarkStart w:id="16" w:name="_Toc535436150"/>
      <w:r w:rsidRPr="006E5289">
        <w:rPr>
          <w:b/>
        </w:rPr>
        <w:lastRenderedPageBreak/>
        <w:t>Розділ ІІ.</w:t>
      </w:r>
      <w:r w:rsidR="00A61C03" w:rsidRPr="006E5289">
        <w:rPr>
          <w:b/>
        </w:rPr>
        <w:t xml:space="preserve"> </w:t>
      </w:r>
      <w:r w:rsidR="00315840" w:rsidRPr="006E5289">
        <w:rPr>
          <w:b/>
        </w:rPr>
        <w:t xml:space="preserve">КЕНОТАФНІ ПОХОВАННЯ </w:t>
      </w:r>
      <w:r w:rsidRPr="006E5289">
        <w:rPr>
          <w:b/>
        </w:rPr>
        <w:t>СХІДНО</w:t>
      </w:r>
      <w:r w:rsidR="00315840" w:rsidRPr="006E5289">
        <w:rPr>
          <w:b/>
        </w:rPr>
        <w:t xml:space="preserve">КАРПАТСЬКОГО РЕГІОНУ ПІЗНЬОРИМСЬКОГО </w:t>
      </w:r>
      <w:bookmarkEnd w:id="16"/>
      <w:r w:rsidRPr="006E5289">
        <w:rPr>
          <w:b/>
        </w:rPr>
        <w:t>ЧАСУ</w:t>
      </w:r>
    </w:p>
    <w:p w:rsidR="006760E9" w:rsidRPr="006E5289" w:rsidRDefault="00A61C03" w:rsidP="005A6B07">
      <w:pPr>
        <w:spacing w:line="360" w:lineRule="auto"/>
        <w:ind w:firstLine="567"/>
        <w:rPr>
          <w:b/>
        </w:rPr>
      </w:pPr>
      <w:bookmarkStart w:id="17" w:name="_Toc535436151"/>
      <w:r w:rsidRPr="006E5289">
        <w:rPr>
          <w:b/>
        </w:rPr>
        <w:t xml:space="preserve">2.1. </w:t>
      </w:r>
      <w:r w:rsidR="00F443B5" w:rsidRPr="006E5289">
        <w:rPr>
          <w:b/>
        </w:rPr>
        <w:t>Кургани-к</w:t>
      </w:r>
      <w:r w:rsidR="00315840" w:rsidRPr="006E5289">
        <w:rPr>
          <w:b/>
        </w:rPr>
        <w:t>енотафи культури карпатських курганів</w:t>
      </w:r>
      <w:bookmarkEnd w:id="17"/>
    </w:p>
    <w:p w:rsidR="006760E9" w:rsidRPr="006E5289" w:rsidRDefault="00315840" w:rsidP="005A6B07">
      <w:pPr>
        <w:spacing w:line="360" w:lineRule="auto"/>
        <w:ind w:firstLine="567"/>
      </w:pPr>
      <w:r w:rsidRPr="006E5289">
        <w:t>Проблема ідентифікації кенотафів залишається не вирішеною для багатьох дослідників. Через умовність цього обряду, дуже часто до розряду таких пам</w:t>
      </w:r>
      <w:r w:rsidR="005A6B07" w:rsidRPr="006E5289">
        <w:t>’</w:t>
      </w:r>
      <w:r w:rsidRPr="006E5289">
        <w:t xml:space="preserve">яток відносять поховання, характер яких не визначений. Такі поховання слід описувати особливо ретельно, щоб при наборі статистичних даних в них можна було </w:t>
      </w:r>
      <w:r w:rsidR="00786A7D" w:rsidRPr="006E5289">
        <w:t xml:space="preserve">розібратися. Зокрема, кургани </w:t>
      </w:r>
      <w:r w:rsidR="00E75914" w:rsidRPr="006E5289">
        <w:t>№ </w:t>
      </w:r>
      <w:r w:rsidR="00786A7D" w:rsidRPr="006E5289">
        <w:t xml:space="preserve">1 з могильника </w:t>
      </w:r>
      <w:proofErr w:type="spellStart"/>
      <w:r w:rsidR="00786A7D" w:rsidRPr="006E5289">
        <w:t>Корнич</w:t>
      </w:r>
      <w:proofErr w:type="spellEnd"/>
      <w:r w:rsidR="00786A7D" w:rsidRPr="006E5289">
        <w:t xml:space="preserve"> та </w:t>
      </w:r>
      <w:r w:rsidR="00E75914" w:rsidRPr="006E5289">
        <w:t>№ </w:t>
      </w:r>
      <w:r w:rsidRPr="006E5289">
        <w:t>6 з Мишина-1 в</w:t>
      </w:r>
      <w:r w:rsidR="00786A7D" w:rsidRPr="006E5289">
        <w:t xml:space="preserve"> статистичних таблицях М. Смішка й Л. </w:t>
      </w:r>
      <w:r w:rsidRPr="006E5289">
        <w:t>Вакуленко відносяться до поховань невизначеного типу. Однак, у цих випадка</w:t>
      </w:r>
      <w:r w:rsidR="00D917B3" w:rsidRPr="006E5289">
        <w:t>х</w:t>
      </w:r>
      <w:r w:rsidRPr="006E5289">
        <w:t xml:space="preserve"> є всі підстави вважати їх кенотафами.</w:t>
      </w:r>
    </w:p>
    <w:p w:rsidR="006760E9" w:rsidRPr="006E5289" w:rsidRDefault="00315840" w:rsidP="005A6B07">
      <w:pPr>
        <w:spacing w:line="360" w:lineRule="auto"/>
        <w:ind w:firstLine="567"/>
      </w:pPr>
      <w:r w:rsidRPr="006E5289">
        <w:t xml:space="preserve">Під час збору інформації було виокремлено </w:t>
      </w:r>
      <w:r w:rsidR="00786A7D" w:rsidRPr="006E5289">
        <w:t>9</w:t>
      </w:r>
      <w:r w:rsidRPr="006E5289">
        <w:t xml:space="preserve"> курганів-кенотафів на </w:t>
      </w:r>
      <w:r w:rsidR="00786A7D" w:rsidRPr="006E5289">
        <w:t>7</w:t>
      </w:r>
      <w:r w:rsidRPr="006E5289">
        <w:t xml:space="preserve"> некрополях. </w:t>
      </w:r>
      <w:r w:rsidR="00D917B3" w:rsidRPr="006E5289">
        <w:t>Н</w:t>
      </w:r>
      <w:r w:rsidR="008A0AE0" w:rsidRPr="006E5289">
        <w:t xml:space="preserve">аукова робота </w:t>
      </w:r>
      <w:r w:rsidR="00D917B3" w:rsidRPr="006E5289">
        <w:t>базується</w:t>
      </w:r>
      <w:r w:rsidR="008A0AE0" w:rsidRPr="006E5289">
        <w:t xml:space="preserve"> на матеріалах найбільш досліджених на даний момент поховальних комплексів </w:t>
      </w:r>
      <w:proofErr w:type="spellStart"/>
      <w:r w:rsidR="008A0AE0" w:rsidRPr="006E5289">
        <w:t>Східнокарпатського</w:t>
      </w:r>
      <w:proofErr w:type="spellEnd"/>
      <w:r w:rsidR="008A0AE0" w:rsidRPr="006E5289">
        <w:t xml:space="preserve"> регіону в межах України (звітна інформація про які міститься в опублікованих монографічних виданнях або наукових статтях). </w:t>
      </w:r>
      <w:r w:rsidRPr="006E5289">
        <w:t xml:space="preserve">Це могильники </w:t>
      </w:r>
      <w:proofErr w:type="spellStart"/>
      <w:r w:rsidRPr="006E5289">
        <w:t>Грушів</w:t>
      </w:r>
      <w:proofErr w:type="spellEnd"/>
      <w:r w:rsidRPr="006E5289">
        <w:t xml:space="preserve">-1, </w:t>
      </w:r>
      <w:proofErr w:type="spellStart"/>
      <w:r w:rsidRPr="006E5289">
        <w:t>Корнич</w:t>
      </w:r>
      <w:proofErr w:type="spellEnd"/>
      <w:r w:rsidRPr="006E5289">
        <w:t xml:space="preserve">, Мишин-1, Нижній </w:t>
      </w:r>
      <w:proofErr w:type="spellStart"/>
      <w:r w:rsidRPr="006E5289">
        <w:t>Струтинь</w:t>
      </w:r>
      <w:proofErr w:type="spellEnd"/>
      <w:r w:rsidRPr="006E5289">
        <w:t>, Пилипи-1, Стопчатів-1 і Трач-1 (див.</w:t>
      </w:r>
      <w:r w:rsidR="00786A7D" w:rsidRPr="006E5289">
        <w:t xml:space="preserve"> табл. 1.1</w:t>
      </w:r>
      <w:r w:rsidRPr="006E5289">
        <w:t>)</w:t>
      </w:r>
      <w:r w:rsidR="004E5410" w:rsidRPr="006E5289">
        <w:t xml:space="preserve"> з території </w:t>
      </w:r>
      <w:r w:rsidRPr="006E5289">
        <w:t xml:space="preserve">українського Прикарпаття (див. </w:t>
      </w:r>
      <w:r w:rsidR="004C1CFA" w:rsidRPr="006E5289">
        <w:t>рис. 1</w:t>
      </w:r>
      <w:r w:rsidRPr="006E5289">
        <w:t>).</w:t>
      </w:r>
    </w:p>
    <w:p w:rsidR="006760E9" w:rsidRPr="006E5289" w:rsidRDefault="00315840" w:rsidP="005A6B07">
      <w:pPr>
        <w:spacing w:line="360" w:lineRule="auto"/>
        <w:ind w:firstLine="567"/>
      </w:pPr>
      <w:r w:rsidRPr="006E5289">
        <w:t>Аналіз звітної інформації показав, що кургани-кенотафи становлять 4,8% від загальної кількості розкопаних пам</w:t>
      </w:r>
      <w:r w:rsidR="005A6B07" w:rsidRPr="006E5289">
        <w:t>’</w:t>
      </w:r>
      <w:r w:rsidRPr="006E5289">
        <w:t>яток.</w:t>
      </w:r>
      <w:r w:rsidR="00786A7D" w:rsidRPr="006E5289">
        <w:t xml:space="preserve"> За допомогою розробленої М. </w:t>
      </w:r>
      <w:r w:rsidRPr="006E5289">
        <w:t>Смішком типології кремаційних поховань культури карпатських курганів, склад вибірки (беруться до уваги лише ті комплекси, де були ідентифіковані кенотафи) можна охарактеризувати наступним чином: 36,8% представлено похованнями здійсненими на горизонті, 26,3%</w:t>
      </w:r>
      <w:r w:rsidR="00933919" w:rsidRPr="006E5289">
        <w:t> – </w:t>
      </w:r>
      <w:r w:rsidRPr="006E5289">
        <w:t>ямковим типом, 15,8%</w:t>
      </w:r>
      <w:proofErr w:type="spellStart"/>
      <w:r w:rsidR="00933919" w:rsidRPr="006E5289">
        <w:t> – </w:t>
      </w:r>
      <w:r w:rsidRPr="006E5289">
        <w:t>урно</w:t>
      </w:r>
      <w:proofErr w:type="spellEnd"/>
      <w:r w:rsidRPr="006E5289">
        <w:t>вим, 15,8%</w:t>
      </w:r>
      <w:r w:rsidR="00933919" w:rsidRPr="006E5289">
        <w:t> – </w:t>
      </w:r>
      <w:r w:rsidRPr="006E5289">
        <w:t>кенотафами та 5,3%</w:t>
      </w:r>
      <w:r w:rsidR="00933919" w:rsidRPr="006E5289">
        <w:t> – </w:t>
      </w:r>
      <w:r w:rsidRPr="006E5289">
        <w:t>похованнями нез</w:t>
      </w:r>
      <w:r w:rsidR="005A6B07" w:rsidRPr="006E5289">
        <w:t>’</w:t>
      </w:r>
      <w:r w:rsidRPr="006E5289">
        <w:t>ясованого типу.</w:t>
      </w:r>
    </w:p>
    <w:p w:rsidR="006760E9" w:rsidRPr="006E5289" w:rsidRDefault="00315840" w:rsidP="005A6B07">
      <w:pPr>
        <w:spacing w:line="360" w:lineRule="auto"/>
        <w:ind w:firstLine="567"/>
      </w:pPr>
      <w:r w:rsidRPr="006E5289">
        <w:t xml:space="preserve">Далі пропонується звітна інформація, </w:t>
      </w:r>
      <w:r w:rsidR="008A0AE0" w:rsidRPr="006E5289">
        <w:t>що</w:t>
      </w:r>
      <w:r w:rsidRPr="006E5289">
        <w:t xml:space="preserve"> стосується виявлених курганів</w:t>
      </w:r>
      <w:r w:rsidR="008A0AE0" w:rsidRPr="006E5289">
        <w:t>-кенотафів</w:t>
      </w:r>
      <w:r w:rsidRPr="006E5289">
        <w:t xml:space="preserve"> на різних поховальних комплексах культури карпатських курганів в межах українського Прикарпаття. Подається власна нумерація пам</w:t>
      </w:r>
      <w:r w:rsidR="005A6B07" w:rsidRPr="006E5289">
        <w:t>’</w:t>
      </w:r>
      <w:r w:rsidRPr="006E5289">
        <w:t>яток, де в дужках вказується порядковий номер пам</w:t>
      </w:r>
      <w:r w:rsidR="005A6B07" w:rsidRPr="006E5289">
        <w:t>’</w:t>
      </w:r>
      <w:r w:rsidRPr="006E5289">
        <w:t>ятки</w:t>
      </w:r>
      <w:r w:rsidR="00F443B5" w:rsidRPr="006E5289">
        <w:t xml:space="preserve"> </w:t>
      </w:r>
      <w:r w:rsidRPr="006E5289">
        <w:t xml:space="preserve">зазначений </w:t>
      </w:r>
      <w:r w:rsidR="00786A7D" w:rsidRPr="006E5289">
        <w:t>у</w:t>
      </w:r>
      <w:r w:rsidRPr="006E5289">
        <w:t xml:space="preserve"> звіті.</w:t>
      </w:r>
    </w:p>
    <w:p w:rsidR="006760E9" w:rsidRPr="006E5289" w:rsidRDefault="00315840" w:rsidP="005A6B07">
      <w:pPr>
        <w:spacing w:line="360" w:lineRule="auto"/>
        <w:ind w:firstLine="567"/>
      </w:pPr>
      <w:r w:rsidRPr="006E5289">
        <w:lastRenderedPageBreak/>
        <w:t>Могильник Грушів-1 (Івано-Франківська обл</w:t>
      </w:r>
      <w:r w:rsidR="00C05719" w:rsidRPr="006E5289">
        <w:t>.</w:t>
      </w:r>
      <w:r w:rsidRPr="006E5289">
        <w:t>, Коломийський р</w:t>
      </w:r>
      <w:r w:rsidR="00C05719" w:rsidRPr="006E5289">
        <w:t>-</w:t>
      </w:r>
      <w:r w:rsidRPr="006E5289">
        <w:t xml:space="preserve">н) (див. </w:t>
      </w:r>
      <w:r w:rsidR="001357CD" w:rsidRPr="006E5289">
        <w:t>рис. 2.1</w:t>
      </w:r>
      <w:r w:rsidRPr="006E5289">
        <w:t>). На схід від Грушева, біля дороги, яка веде</w:t>
      </w:r>
      <w:r w:rsidR="00786A7D" w:rsidRPr="006E5289">
        <w:t xml:space="preserve"> в с. Пилипи, в урочищі “</w:t>
      </w:r>
      <w:proofErr w:type="spellStart"/>
      <w:r w:rsidR="00786A7D" w:rsidRPr="006E5289">
        <w:t>Дебра</w:t>
      </w:r>
      <w:proofErr w:type="spellEnd"/>
      <w:r w:rsidR="00786A7D" w:rsidRPr="006E5289">
        <w:t>”</w:t>
      </w:r>
      <w:r w:rsidRPr="006E5289">
        <w:t xml:space="preserve"> виявлено </w:t>
      </w:r>
      <w:r w:rsidR="00786A7D" w:rsidRPr="006E5289">
        <w:t>10</w:t>
      </w:r>
      <w:r w:rsidRPr="006E5289">
        <w:t xml:space="preserve"> курганів. Ближче до с. Грушева, на лісовій галявині, знаходилися ще </w:t>
      </w:r>
      <w:r w:rsidR="00786A7D" w:rsidRPr="006E5289">
        <w:t>2</w:t>
      </w:r>
      <w:r w:rsidRPr="006E5289">
        <w:t xml:space="preserve"> кургани, а біля польової дороги</w:t>
      </w:r>
      <w:r w:rsidR="00933919" w:rsidRPr="006E5289">
        <w:t> – </w:t>
      </w:r>
      <w:r w:rsidRPr="006E5289">
        <w:t xml:space="preserve">третій курган. Детальну інформацію можна знайти лише про перші </w:t>
      </w:r>
      <w:r w:rsidR="00786A7D" w:rsidRPr="006E5289">
        <w:t>7</w:t>
      </w:r>
      <w:r w:rsidRPr="006E5289">
        <w:t xml:space="preserve"> курганів. </w:t>
      </w:r>
      <w:r w:rsidR="00786A7D" w:rsidRPr="006E5289">
        <w:t>3</w:t>
      </w:r>
      <w:r w:rsidRPr="006E5289">
        <w:t xml:space="preserve"> кургани першої групи були розкопані в 1934 р. Т. </w:t>
      </w:r>
      <w:proofErr w:type="spellStart"/>
      <w:r w:rsidRPr="006E5289">
        <w:t>Сулімірським</w:t>
      </w:r>
      <w:proofErr w:type="spellEnd"/>
      <w:r w:rsidRPr="006E5289">
        <w:t xml:space="preserve">. Інші </w:t>
      </w:r>
      <w:r w:rsidR="00786A7D" w:rsidRPr="006E5289">
        <w:t>4</w:t>
      </w:r>
      <w:r w:rsidRPr="006E5289">
        <w:t xml:space="preserve"> кургани </w:t>
      </w:r>
      <w:proofErr w:type="spellStart"/>
      <w:r w:rsidRPr="006E5289">
        <w:t>Грушівського</w:t>
      </w:r>
      <w:proofErr w:type="spellEnd"/>
      <w:r w:rsidRPr="006E5289">
        <w:t xml:space="preserve"> могильника </w:t>
      </w:r>
      <w:r w:rsidR="00C05719" w:rsidRPr="006E5289">
        <w:t>були досліджені в 1936 р. Я. </w:t>
      </w:r>
      <w:r w:rsidRPr="006E5289">
        <w:t xml:space="preserve">Пастернаком. З них </w:t>
      </w:r>
      <w:r w:rsidR="00C05719" w:rsidRPr="006E5289">
        <w:t>1</w:t>
      </w:r>
      <w:r w:rsidRPr="006E5289">
        <w:t xml:space="preserve"> (14%) поховання відноситься до ямкового типу, а </w:t>
      </w:r>
      <w:r w:rsidR="00C05719" w:rsidRPr="006E5289">
        <w:t>5</w:t>
      </w:r>
      <w:r w:rsidRPr="006E5289">
        <w:t xml:space="preserve"> (72%) простежені на горизонті. Також виявлений </w:t>
      </w:r>
      <w:r w:rsidR="00C05719" w:rsidRPr="006E5289">
        <w:t>1</w:t>
      </w:r>
      <w:r w:rsidRPr="006E5289">
        <w:t xml:space="preserve"> (14%) кенотаф</w:t>
      </w:r>
      <w:r w:rsidRPr="006E5289">
        <w:rPr>
          <w:vertAlign w:val="superscript"/>
        </w:rPr>
        <w:footnoteReference w:id="53"/>
      </w:r>
      <w:r w:rsidRPr="006E5289">
        <w:t>.</w:t>
      </w:r>
    </w:p>
    <w:p w:rsidR="006760E9" w:rsidRPr="006E5289" w:rsidRDefault="00315840" w:rsidP="005A6B07">
      <w:pPr>
        <w:spacing w:line="360" w:lineRule="auto"/>
        <w:ind w:firstLine="567"/>
      </w:pPr>
      <w:r w:rsidRPr="006E5289">
        <w:t xml:space="preserve">Кенотаф </w:t>
      </w:r>
      <w:r w:rsidR="00E75914" w:rsidRPr="006E5289">
        <w:t>№ </w:t>
      </w:r>
      <w:r w:rsidRPr="006E5289">
        <w:t xml:space="preserve">1 (курган </w:t>
      </w:r>
      <w:r w:rsidR="00E75914" w:rsidRPr="006E5289">
        <w:t>№ </w:t>
      </w:r>
      <w:r w:rsidRPr="006E5289">
        <w:t>3). Пам</w:t>
      </w:r>
      <w:r w:rsidR="005A6B07" w:rsidRPr="006E5289">
        <w:t>’</w:t>
      </w:r>
      <w:r w:rsidRPr="006E5289">
        <w:t>ятка була висотою 0,4 м, діаметром 11 м. Розкопаний він посередині: діаметр круглого в плані розкопу 4 м.</w:t>
      </w:r>
      <w:r w:rsidR="008A0AE0" w:rsidRPr="006E5289">
        <w:t xml:space="preserve"> </w:t>
      </w:r>
      <w:r w:rsidRPr="006E5289">
        <w:t xml:space="preserve">На давньому горизонті знаходились у різних місцях купки вугілля. Посередині лежала </w:t>
      </w:r>
      <w:proofErr w:type="spellStart"/>
      <w:r w:rsidRPr="006E5289">
        <w:t>гостродонна</w:t>
      </w:r>
      <w:proofErr w:type="spellEnd"/>
      <w:r w:rsidRPr="006E5289">
        <w:t xml:space="preserve"> грушовидна амфора з низькою циліндричною шийкою, без ручок. Поверхня її шершава, цеглястого кольору, прикрашена рядом мілких горизонтальних жолобків. </w:t>
      </w:r>
      <w:r w:rsidR="00C05719" w:rsidRPr="006E5289">
        <w:t>М. </w:t>
      </w:r>
      <w:r w:rsidRPr="006E5289">
        <w:t>Смішко вказує на те, що цей курган був розкопаний недостатньо і його не можна вважати повністю дослідженим</w:t>
      </w:r>
      <w:r w:rsidRPr="006E5289">
        <w:rPr>
          <w:vertAlign w:val="superscript"/>
        </w:rPr>
        <w:footnoteReference w:id="54"/>
      </w:r>
      <w:r w:rsidRPr="006E5289">
        <w:t>.</w:t>
      </w:r>
    </w:p>
    <w:p w:rsidR="006760E9" w:rsidRPr="006E5289" w:rsidRDefault="00315840" w:rsidP="005A6B07">
      <w:pPr>
        <w:spacing w:line="360" w:lineRule="auto"/>
        <w:ind w:firstLine="567"/>
      </w:pPr>
      <w:r w:rsidRPr="006E5289">
        <w:t xml:space="preserve">Могильник </w:t>
      </w:r>
      <w:proofErr w:type="spellStart"/>
      <w:r w:rsidRPr="006E5289">
        <w:t>Корнич</w:t>
      </w:r>
      <w:proofErr w:type="spellEnd"/>
      <w:r w:rsidRPr="006E5289">
        <w:t xml:space="preserve"> (Івано-Франківська обл</w:t>
      </w:r>
      <w:r w:rsidR="00C05719" w:rsidRPr="006E5289">
        <w:t>.</w:t>
      </w:r>
      <w:r w:rsidRPr="006E5289">
        <w:t>, Коломийський р</w:t>
      </w:r>
      <w:r w:rsidR="00C05719" w:rsidRPr="006E5289">
        <w:t>-</w:t>
      </w:r>
      <w:r w:rsidRPr="006E5289">
        <w:t>н). На хр</w:t>
      </w:r>
      <w:r w:rsidR="00786A7D" w:rsidRPr="006E5289">
        <w:t xml:space="preserve">ебті </w:t>
      </w:r>
      <w:proofErr w:type="spellStart"/>
      <w:r w:rsidR="00786A7D" w:rsidRPr="006E5289">
        <w:t>узгіря</w:t>
      </w:r>
      <w:proofErr w:type="spellEnd"/>
      <w:r w:rsidR="00786A7D" w:rsidRPr="006E5289">
        <w:t xml:space="preserve"> в урочищі “Пасічна”</w:t>
      </w:r>
      <w:r w:rsidRPr="006E5289">
        <w:t xml:space="preserve"> знаходилось 20 курганів, </w:t>
      </w:r>
      <w:r w:rsidR="00786A7D" w:rsidRPr="006E5289">
        <w:t>4</w:t>
      </w:r>
      <w:r w:rsidRPr="006E5289">
        <w:t xml:space="preserve"> з яких були розкопані в 1934 р. Т. </w:t>
      </w:r>
      <w:proofErr w:type="spellStart"/>
      <w:r w:rsidRPr="006E5289">
        <w:t>Сулімірським</w:t>
      </w:r>
      <w:proofErr w:type="spellEnd"/>
      <w:r w:rsidRPr="006E5289">
        <w:t xml:space="preserve">, а </w:t>
      </w:r>
      <w:r w:rsidR="00786A7D" w:rsidRPr="006E5289">
        <w:t>2</w:t>
      </w:r>
      <w:r w:rsidRPr="006E5289">
        <w:t xml:space="preserve"> </w:t>
      </w:r>
      <w:proofErr w:type="spellStart"/>
      <w:r w:rsidRPr="006E5289">
        <w:t>інш</w:t>
      </w:r>
      <w:proofErr w:type="spellEnd"/>
      <w:r w:rsidRPr="006E5289">
        <w:t>і</w:t>
      </w:r>
      <w:r w:rsidR="00933919" w:rsidRPr="006E5289">
        <w:t> – </w:t>
      </w:r>
      <w:r w:rsidR="00C05719" w:rsidRPr="006E5289">
        <w:t>в 1936 р. Я. </w:t>
      </w:r>
      <w:r w:rsidRPr="006E5289">
        <w:t xml:space="preserve">Пастернаком. З них </w:t>
      </w:r>
      <w:r w:rsidR="00C05719" w:rsidRPr="006E5289">
        <w:t>1</w:t>
      </w:r>
      <w:r w:rsidRPr="006E5289">
        <w:t xml:space="preserve"> (17%) поховання відноситься до ямкового типу, </w:t>
      </w:r>
      <w:r w:rsidR="00C05719" w:rsidRPr="006E5289">
        <w:t>4</w:t>
      </w:r>
      <w:r w:rsidRPr="006E5289">
        <w:t xml:space="preserve"> (66%)</w:t>
      </w:r>
      <w:r w:rsidR="00933919" w:rsidRPr="006E5289">
        <w:t> – </w:t>
      </w:r>
      <w:r w:rsidRPr="006E5289">
        <w:t xml:space="preserve">на горизонті та ще </w:t>
      </w:r>
      <w:r w:rsidR="00C05719" w:rsidRPr="006E5289">
        <w:t>1</w:t>
      </w:r>
      <w:r w:rsidRPr="006E5289">
        <w:t xml:space="preserve"> (17%)</w:t>
      </w:r>
      <w:r w:rsidR="00933919" w:rsidRPr="006E5289">
        <w:t> – </w:t>
      </w:r>
      <w:r w:rsidRPr="006E5289">
        <w:t>кенотаф</w:t>
      </w:r>
      <w:r w:rsidRPr="006E5289">
        <w:rPr>
          <w:vertAlign w:val="superscript"/>
        </w:rPr>
        <w:footnoteReference w:id="55"/>
      </w:r>
      <w:r w:rsidRPr="006E5289">
        <w:t>.</w:t>
      </w:r>
    </w:p>
    <w:p w:rsidR="006760E9" w:rsidRPr="006E5289" w:rsidRDefault="00786A7D" w:rsidP="005A6B07">
      <w:pPr>
        <w:spacing w:line="360" w:lineRule="auto"/>
        <w:ind w:firstLine="567"/>
      </w:pPr>
      <w:r w:rsidRPr="006E5289">
        <w:t xml:space="preserve">Кенотаф </w:t>
      </w:r>
      <w:r w:rsidR="00E75914" w:rsidRPr="006E5289">
        <w:t>№ </w:t>
      </w:r>
      <w:r w:rsidRPr="006E5289">
        <w:t xml:space="preserve">2 (курган </w:t>
      </w:r>
      <w:r w:rsidR="00E75914" w:rsidRPr="006E5289">
        <w:t>№ </w:t>
      </w:r>
      <w:r w:rsidR="00315840" w:rsidRPr="006E5289">
        <w:t>1). Насип був висотою 0,4 м, діаметром 9 м. Розкопаний він посередині; діаметр круглого в плані розкопу 4 м.</w:t>
      </w:r>
      <w:r w:rsidR="00F356ED" w:rsidRPr="006E5289">
        <w:t xml:space="preserve"> </w:t>
      </w:r>
      <w:r w:rsidR="00315840" w:rsidRPr="006E5289">
        <w:t>На глибині 0,4 м від вершини насипу, на давньому горизонті, знайдено трохи вугілля, уламки кружальних посудин з відму</w:t>
      </w:r>
      <w:r w:rsidRPr="006E5289">
        <w:t>ч</w:t>
      </w:r>
      <w:r w:rsidR="00315840" w:rsidRPr="006E5289">
        <w:t>еної глини та переіржавілу залізну поясну</w:t>
      </w:r>
      <w:r w:rsidR="00C05719" w:rsidRPr="006E5289">
        <w:t xml:space="preserve"> пряжку півкруглої форми. М. </w:t>
      </w:r>
      <w:r w:rsidR="00315840" w:rsidRPr="006E5289">
        <w:t xml:space="preserve">Смішко вважає, що головною причиною </w:t>
      </w:r>
      <w:r w:rsidR="00315840" w:rsidRPr="006E5289">
        <w:lastRenderedPageBreak/>
        <w:t xml:space="preserve">відсутності поховання в кургані є погано проведене дослідження </w:t>
      </w:r>
      <w:proofErr w:type="spellStart"/>
      <w:r w:rsidR="00315840" w:rsidRPr="006E5289">
        <w:t>підкурганної</w:t>
      </w:r>
      <w:proofErr w:type="spellEnd"/>
      <w:r w:rsidR="00315840" w:rsidRPr="006E5289">
        <w:t xml:space="preserve"> площі</w:t>
      </w:r>
      <w:r w:rsidR="00315840" w:rsidRPr="006E5289">
        <w:rPr>
          <w:vertAlign w:val="superscript"/>
        </w:rPr>
        <w:footnoteReference w:id="56"/>
      </w:r>
      <w:r w:rsidR="00315840" w:rsidRPr="006E5289">
        <w:t>.</w:t>
      </w:r>
    </w:p>
    <w:p w:rsidR="006760E9" w:rsidRPr="006E5289" w:rsidRDefault="00315840" w:rsidP="005A6B07">
      <w:pPr>
        <w:spacing w:line="360" w:lineRule="auto"/>
        <w:ind w:firstLine="567"/>
      </w:pPr>
      <w:r w:rsidRPr="006E5289">
        <w:t>Могильник Мишин-1 (Івано-Франківська обл</w:t>
      </w:r>
      <w:r w:rsidR="00F85964" w:rsidRPr="006E5289">
        <w:t>.</w:t>
      </w:r>
      <w:r w:rsidRPr="006E5289">
        <w:t>, Коломийський р</w:t>
      </w:r>
      <w:r w:rsidR="00F85964" w:rsidRPr="006E5289">
        <w:t>-</w:t>
      </w:r>
      <w:r w:rsidRPr="006E5289">
        <w:t>н). На високому правому березі р. Лучки (права притока Пруту) в урочищі “</w:t>
      </w:r>
      <w:proofErr w:type="spellStart"/>
      <w:r w:rsidRPr="006E5289">
        <w:t>Підлип</w:t>
      </w:r>
      <w:r w:rsidR="005A6B07" w:rsidRPr="006E5289">
        <w:t>’</w:t>
      </w:r>
      <w:r w:rsidRPr="006E5289">
        <w:t>я</w:t>
      </w:r>
      <w:proofErr w:type="spellEnd"/>
      <w:r w:rsidRPr="006E5289">
        <w:t xml:space="preserve">” виявлено </w:t>
      </w:r>
      <w:r w:rsidR="005F3FA3" w:rsidRPr="006E5289">
        <w:t>7</w:t>
      </w:r>
      <w:r w:rsidRPr="006E5289">
        <w:t xml:space="preserve"> курганів, </w:t>
      </w:r>
      <w:r w:rsidR="005F3FA3" w:rsidRPr="006E5289">
        <w:t>2</w:t>
      </w:r>
      <w:r w:rsidRPr="006E5289">
        <w:t xml:space="preserve"> з яких уже були частково зруйн</w:t>
      </w:r>
      <w:r w:rsidR="005F3FA3" w:rsidRPr="006E5289">
        <w:t xml:space="preserve">овані внаслідок зсуву берега. </w:t>
      </w:r>
      <w:r w:rsidRPr="006E5289">
        <w:t xml:space="preserve">0,5 км на північний схід від них знаходилися ще </w:t>
      </w:r>
      <w:r w:rsidR="005F3FA3" w:rsidRPr="006E5289">
        <w:t>8</w:t>
      </w:r>
      <w:r w:rsidRPr="006E5289">
        <w:t xml:space="preserve"> курганів. Кургани пе</w:t>
      </w:r>
      <w:r w:rsidR="00786A7D" w:rsidRPr="006E5289">
        <w:t>ршої групи були розкопані М. </w:t>
      </w:r>
      <w:r w:rsidRPr="006E5289">
        <w:t xml:space="preserve">Смішком </w:t>
      </w:r>
      <w:r w:rsidR="00786A7D" w:rsidRPr="006E5289">
        <w:t>у</w:t>
      </w:r>
      <w:r w:rsidRPr="006E5289">
        <w:t xml:space="preserve"> 1935 р., де </w:t>
      </w:r>
      <w:r w:rsidR="00F85964" w:rsidRPr="006E5289">
        <w:t>3</w:t>
      </w:r>
      <w:r w:rsidRPr="006E5289">
        <w:t xml:space="preserve"> (43%) поховання</w:t>
      </w:r>
      <w:r w:rsidR="00933919" w:rsidRPr="006E5289">
        <w:t> – </w:t>
      </w:r>
      <w:r w:rsidRPr="006E5289">
        <w:t>ямкові</w:t>
      </w:r>
      <w:r w:rsidR="00F85964" w:rsidRPr="006E5289">
        <w:t>,</w:t>
      </w:r>
      <w:r w:rsidRPr="006E5289">
        <w:t xml:space="preserve"> </w:t>
      </w:r>
      <w:r w:rsidR="00F85964" w:rsidRPr="006E5289">
        <w:t>3</w:t>
      </w:r>
      <w:r w:rsidRPr="006E5289">
        <w:t xml:space="preserve"> (43%)</w:t>
      </w:r>
      <w:r w:rsidR="00933919" w:rsidRPr="006E5289">
        <w:t> – </w:t>
      </w:r>
      <w:r w:rsidRPr="006E5289">
        <w:t>на горизонті</w:t>
      </w:r>
      <w:r w:rsidR="00F85964" w:rsidRPr="006E5289">
        <w:t>,</w:t>
      </w:r>
      <w:r w:rsidRPr="006E5289">
        <w:t xml:space="preserve"> </w:t>
      </w:r>
      <w:r w:rsidR="00F85964" w:rsidRPr="006E5289">
        <w:t>1 (14%)</w:t>
      </w:r>
      <w:r w:rsidR="00933919" w:rsidRPr="006E5289">
        <w:t> – </w:t>
      </w:r>
      <w:r w:rsidRPr="006E5289">
        <w:t>кенотаф</w:t>
      </w:r>
      <w:r w:rsidRPr="006E5289">
        <w:rPr>
          <w:vertAlign w:val="superscript"/>
        </w:rPr>
        <w:footnoteReference w:id="57"/>
      </w:r>
      <w:r w:rsidRPr="006E5289">
        <w:t>.</w:t>
      </w:r>
    </w:p>
    <w:p w:rsidR="006760E9" w:rsidRPr="006E5289" w:rsidRDefault="00786A7D" w:rsidP="005A6B07">
      <w:pPr>
        <w:spacing w:line="360" w:lineRule="auto"/>
        <w:ind w:firstLine="567"/>
      </w:pPr>
      <w:r w:rsidRPr="006E5289">
        <w:t xml:space="preserve">Кенотаф </w:t>
      </w:r>
      <w:r w:rsidR="00E75914" w:rsidRPr="006E5289">
        <w:t>№ </w:t>
      </w:r>
      <w:r w:rsidRPr="006E5289">
        <w:t xml:space="preserve">3 (курган </w:t>
      </w:r>
      <w:r w:rsidR="00E75914" w:rsidRPr="006E5289">
        <w:t>№ </w:t>
      </w:r>
      <w:r w:rsidR="00315840" w:rsidRPr="006E5289">
        <w:t>6). Курган зберігся тільки частково, первісна висота насипу становила близько 1 м, а діаметр</w:t>
      </w:r>
      <w:r w:rsidR="00933919" w:rsidRPr="006E5289">
        <w:t> – </w:t>
      </w:r>
      <w:r w:rsidR="00315840" w:rsidRPr="006E5289">
        <w:t>близько 9 м.</w:t>
      </w:r>
      <w:r w:rsidR="00F356ED" w:rsidRPr="006E5289">
        <w:t xml:space="preserve"> </w:t>
      </w:r>
      <w:r w:rsidR="00315840" w:rsidRPr="006E5289">
        <w:t>На давньому горизонті виявлено сліди вогнища у вигляді перепаленого ґрунту, вугілля, попелу та керамічних фрагментів. Серед них знайдено кілька уламків товстостінного горщика з помірно опуклим бочком, виліпленого з глини, перемішаної з жорствою, з нерівною жовтувато-сірою поверхнею</w:t>
      </w:r>
      <w:r w:rsidR="00315840" w:rsidRPr="006E5289">
        <w:rPr>
          <w:vertAlign w:val="superscript"/>
        </w:rPr>
        <w:footnoteReference w:id="58"/>
      </w:r>
      <w:r w:rsidR="00315840" w:rsidRPr="006E5289">
        <w:t>.</w:t>
      </w:r>
    </w:p>
    <w:p w:rsidR="006760E9" w:rsidRPr="006E5289" w:rsidRDefault="00315840" w:rsidP="005A6B07">
      <w:pPr>
        <w:spacing w:line="360" w:lineRule="auto"/>
        <w:ind w:firstLine="567"/>
      </w:pPr>
      <w:bookmarkStart w:id="18" w:name="_17dp8vu" w:colFirst="0" w:colLast="0"/>
      <w:bookmarkEnd w:id="18"/>
      <w:r w:rsidRPr="006E5289">
        <w:t xml:space="preserve">Могильник Нижній </w:t>
      </w:r>
      <w:proofErr w:type="spellStart"/>
      <w:r w:rsidRPr="006E5289">
        <w:t>Струтинь</w:t>
      </w:r>
      <w:proofErr w:type="spellEnd"/>
      <w:r w:rsidRPr="006E5289">
        <w:t xml:space="preserve"> (Івано-Франківська обл</w:t>
      </w:r>
      <w:r w:rsidR="009E59A9" w:rsidRPr="006E5289">
        <w:t>.</w:t>
      </w:r>
      <w:r w:rsidRPr="006E5289">
        <w:t>, Рожнятівський р</w:t>
      </w:r>
      <w:r w:rsidR="009E59A9" w:rsidRPr="006E5289">
        <w:t>-</w:t>
      </w:r>
      <w:r w:rsidRPr="006E5289">
        <w:t xml:space="preserve">н). Виявлений на </w:t>
      </w:r>
      <w:r w:rsidR="005F3FA3" w:rsidRPr="006E5289">
        <w:t xml:space="preserve">залісненому </w:t>
      </w:r>
      <w:r w:rsidRPr="006E5289">
        <w:t>плато лівого бе</w:t>
      </w:r>
      <w:r w:rsidR="005F3FA3" w:rsidRPr="006E5289">
        <w:t xml:space="preserve">рега р. </w:t>
      </w:r>
      <w:proofErr w:type="spellStart"/>
      <w:r w:rsidR="005F3FA3" w:rsidRPr="006E5289">
        <w:t>Чечви</w:t>
      </w:r>
      <w:proofErr w:type="spellEnd"/>
      <w:r w:rsidR="005F3FA3" w:rsidRPr="006E5289">
        <w:t xml:space="preserve"> (притоки Дністра)</w:t>
      </w:r>
      <w:r w:rsidRPr="006E5289">
        <w:t xml:space="preserve">. Знаходився між с. Нижнім </w:t>
      </w:r>
      <w:proofErr w:type="spellStart"/>
      <w:r w:rsidRPr="006E5289">
        <w:t>Струтинем</w:t>
      </w:r>
      <w:proofErr w:type="spellEnd"/>
      <w:r w:rsidRPr="006E5289">
        <w:t xml:space="preserve"> і с. </w:t>
      </w:r>
      <w:proofErr w:type="spellStart"/>
      <w:r w:rsidRPr="006E5289">
        <w:t>Надієвим</w:t>
      </w:r>
      <w:proofErr w:type="spellEnd"/>
      <w:r w:rsidRPr="006E5289">
        <w:t xml:space="preserve"> в урочищі “Жолоби”. Складався з 48 курганів, з яких лише 16 були </w:t>
      </w:r>
      <w:r w:rsidR="00786A7D" w:rsidRPr="006E5289">
        <w:t>розкопані. Досліджувався в 1912 р. І. </w:t>
      </w:r>
      <w:proofErr w:type="spellStart"/>
      <w:r w:rsidRPr="006E5289">
        <w:t>Коперніцьким</w:t>
      </w:r>
      <w:proofErr w:type="spellEnd"/>
      <w:r w:rsidRPr="006E5289">
        <w:t xml:space="preserve"> та в 1935</w:t>
      </w:r>
      <w:r w:rsidR="00786A7D" w:rsidRPr="006E5289">
        <w:t>–1937 рр. М. </w:t>
      </w:r>
      <w:r w:rsidRPr="006E5289">
        <w:t xml:space="preserve">Смішком. </w:t>
      </w:r>
      <w:proofErr w:type="spellStart"/>
      <w:r w:rsidRPr="006E5289">
        <w:t>Урнового</w:t>
      </w:r>
      <w:proofErr w:type="spellEnd"/>
      <w:r w:rsidRPr="006E5289">
        <w:t xml:space="preserve"> типу</w:t>
      </w:r>
      <w:r w:rsidR="00933919" w:rsidRPr="006E5289">
        <w:t> – </w:t>
      </w:r>
      <w:r w:rsidRPr="006E5289">
        <w:t>6 (37,5%) поховань, ямкового</w:t>
      </w:r>
      <w:r w:rsidR="00933919" w:rsidRPr="006E5289">
        <w:t> – </w:t>
      </w:r>
      <w:r w:rsidRPr="006E5289">
        <w:t>8 (50%) і кенотафного</w:t>
      </w:r>
      <w:r w:rsidR="00933919" w:rsidRPr="006E5289">
        <w:t> – </w:t>
      </w:r>
      <w:r w:rsidRPr="006E5289">
        <w:t>2 (12,5%)</w:t>
      </w:r>
      <w:r w:rsidRPr="006E5289">
        <w:rPr>
          <w:vertAlign w:val="superscript"/>
        </w:rPr>
        <w:footnoteReference w:id="59"/>
      </w:r>
      <w:r w:rsidRPr="006E5289">
        <w:t>.</w:t>
      </w:r>
    </w:p>
    <w:p w:rsidR="006760E9" w:rsidRPr="006E5289" w:rsidRDefault="00786A7D" w:rsidP="005A6B07">
      <w:pPr>
        <w:spacing w:line="360" w:lineRule="auto"/>
        <w:ind w:firstLine="567"/>
      </w:pPr>
      <w:r w:rsidRPr="006E5289">
        <w:t xml:space="preserve">Кенотаф </w:t>
      </w:r>
      <w:r w:rsidR="00E75914" w:rsidRPr="006E5289">
        <w:t>№ </w:t>
      </w:r>
      <w:r w:rsidRPr="006E5289">
        <w:t xml:space="preserve">4 (курган </w:t>
      </w:r>
      <w:r w:rsidR="00E75914" w:rsidRPr="006E5289">
        <w:t>№ </w:t>
      </w:r>
      <w:r w:rsidR="00315840" w:rsidRPr="006E5289">
        <w:t>2). Курган був висотою 0,8 м, діаметром 8,5 м.</w:t>
      </w:r>
      <w:r w:rsidR="005F3FA3" w:rsidRPr="006E5289">
        <w:t xml:space="preserve"> </w:t>
      </w:r>
      <w:r w:rsidR="00315840" w:rsidRPr="006E5289">
        <w:t>На глибині 0,85 м від вершини насипу, на давньому горизонті, простежувалось кострище, що займало неправильно круглу площу діаметром близько 5 м; ґрунт був перепалений до 3 см. На його поверхні знаходились вугілля, попіл та дрібні керамічні фраг</w:t>
      </w:r>
      <w:r w:rsidRPr="006E5289">
        <w:t xml:space="preserve">менти із слідами перепалення. </w:t>
      </w:r>
      <w:r w:rsidR="00315840" w:rsidRPr="006E5289">
        <w:t>2,5 м на схід від центру виявлена ямка</w:t>
      </w:r>
      <w:r w:rsidRPr="006E5289">
        <w:t>,</w:t>
      </w:r>
      <w:r w:rsidR="00315840" w:rsidRPr="006E5289">
        <w:t xml:space="preserve"> діаметром та глибиною 0,3 м, заповнена рештками </w:t>
      </w:r>
      <w:r w:rsidR="005F3FA3" w:rsidRPr="006E5289">
        <w:t>вогнища</w:t>
      </w:r>
      <w:r w:rsidR="00315840" w:rsidRPr="006E5289">
        <w:t>.</w:t>
      </w:r>
      <w:r w:rsidR="00F356ED" w:rsidRPr="006E5289">
        <w:t xml:space="preserve"> </w:t>
      </w:r>
      <w:r w:rsidR="00315840" w:rsidRPr="006E5289">
        <w:t xml:space="preserve">Серед керамічних фрагментів вирізнено частини двох тонкостінних мисочок, однієї з </w:t>
      </w:r>
      <w:r w:rsidR="00315840" w:rsidRPr="006E5289">
        <w:lastRenderedPageBreak/>
        <w:t>горизонтальними і другої з потовщеними розхиленими вінцями; денця у них на кільцевій підставці; виготовлені вони на крузі, з відмученої сірої глини; деякі з цих уламків внаслідок перепалення мали цеглястий колір. Були також уламки товстостінних горщиків з помірно опуклими бочками і плоскими денцями, виліплених з глини, перемішаної з жорствою і піском, поверхня яких була нерівна, жовтувато-сірого або цеглястого кольору. Крім того, тут знайдена грудка сплавленого світло-зеленого прозорого скла</w:t>
      </w:r>
      <w:r w:rsidR="00315840" w:rsidRPr="006E5289">
        <w:rPr>
          <w:vertAlign w:val="superscript"/>
        </w:rPr>
        <w:footnoteReference w:id="60"/>
      </w:r>
      <w:r w:rsidR="00315840" w:rsidRPr="006E5289">
        <w:t>.</w:t>
      </w:r>
    </w:p>
    <w:p w:rsidR="006760E9" w:rsidRPr="006E5289" w:rsidRDefault="00786A7D" w:rsidP="005A6B07">
      <w:pPr>
        <w:spacing w:line="360" w:lineRule="auto"/>
        <w:ind w:firstLine="567"/>
      </w:pPr>
      <w:r w:rsidRPr="006E5289">
        <w:t xml:space="preserve">Кенотаф </w:t>
      </w:r>
      <w:r w:rsidR="00E75914" w:rsidRPr="006E5289">
        <w:t>№ </w:t>
      </w:r>
      <w:r w:rsidRPr="006E5289">
        <w:t xml:space="preserve">5 (курган </w:t>
      </w:r>
      <w:r w:rsidR="00E75914" w:rsidRPr="006E5289">
        <w:t>№ </w:t>
      </w:r>
      <w:r w:rsidR="00315840" w:rsidRPr="006E5289">
        <w:t>13). Пам</w:t>
      </w:r>
      <w:r w:rsidR="005A6B07" w:rsidRPr="006E5289">
        <w:t>’</w:t>
      </w:r>
      <w:r w:rsidR="00315840" w:rsidRPr="006E5289">
        <w:t xml:space="preserve">ятка знаходилася посередині групи з </w:t>
      </w:r>
      <w:r w:rsidRPr="006E5289">
        <w:t>12</w:t>
      </w:r>
      <w:r w:rsidR="00315840" w:rsidRPr="006E5289">
        <w:t xml:space="preserve"> курганів, що розташовувалися в лісі. Був висотою 1 м і діаметром 12 м.</w:t>
      </w:r>
      <w:r w:rsidR="00F356ED" w:rsidRPr="006E5289">
        <w:t xml:space="preserve"> </w:t>
      </w:r>
      <w:r w:rsidR="00315840" w:rsidRPr="006E5289">
        <w:t xml:space="preserve">На глибині 0,5 м від вершини насипу, в західній частині </w:t>
      </w:r>
      <w:proofErr w:type="spellStart"/>
      <w:r w:rsidR="00315840" w:rsidRPr="006E5289">
        <w:t>підкурганної</w:t>
      </w:r>
      <w:proofErr w:type="spellEnd"/>
      <w:r w:rsidR="00315840" w:rsidRPr="006E5289">
        <w:t xml:space="preserve"> площі, виявлено два обвуглених куски дерева довжиною 2 м. Майже в центрі </w:t>
      </w:r>
      <w:proofErr w:type="spellStart"/>
      <w:r w:rsidR="00315840" w:rsidRPr="006E5289">
        <w:t>підкурганної</w:t>
      </w:r>
      <w:proofErr w:type="spellEnd"/>
      <w:r w:rsidR="00315840" w:rsidRPr="006E5289">
        <w:t xml:space="preserve"> площі знаходилась</w:t>
      </w:r>
      <w:r w:rsidR="005F3FA3" w:rsidRPr="006E5289">
        <w:t xml:space="preserve"> прямокутна яма</w:t>
      </w:r>
      <w:r w:rsidR="004F6A60" w:rsidRPr="006E5289">
        <w:t>,</w:t>
      </w:r>
      <w:r w:rsidR="005F3FA3" w:rsidRPr="006E5289">
        <w:t xml:space="preserve"> розмірами 1,4×</w:t>
      </w:r>
      <w:r w:rsidR="00315840" w:rsidRPr="006E5289">
        <w:t>1,3 м і глибиною 0,75 м</w:t>
      </w:r>
      <w:r w:rsidR="004F6A60" w:rsidRPr="006E5289">
        <w:t>,</w:t>
      </w:r>
      <w:r w:rsidR="00315840" w:rsidRPr="006E5289">
        <w:t xml:space="preserve"> заповнена сірою землею з деякою домішкою вугілля. Кальциновані людські кістки були відсутні, хоча вся </w:t>
      </w:r>
      <w:proofErr w:type="spellStart"/>
      <w:r w:rsidR="00315840" w:rsidRPr="006E5289">
        <w:t>підкурганна</w:t>
      </w:r>
      <w:proofErr w:type="spellEnd"/>
      <w:r w:rsidR="00315840" w:rsidRPr="006E5289">
        <w:t xml:space="preserve"> площа була досліджена</w:t>
      </w:r>
      <w:r w:rsidR="00315840" w:rsidRPr="006E5289">
        <w:rPr>
          <w:vertAlign w:val="superscript"/>
        </w:rPr>
        <w:footnoteReference w:id="61"/>
      </w:r>
      <w:r w:rsidR="00315840" w:rsidRPr="006E5289">
        <w:t>.</w:t>
      </w:r>
    </w:p>
    <w:p w:rsidR="006760E9" w:rsidRPr="006E5289" w:rsidRDefault="00315840" w:rsidP="005A6B07">
      <w:pPr>
        <w:spacing w:line="360" w:lineRule="auto"/>
        <w:ind w:firstLine="567"/>
      </w:pPr>
      <w:r w:rsidRPr="006E5289">
        <w:t>Могильник Пилипи-1 (Івано-Франківська обл</w:t>
      </w:r>
      <w:r w:rsidR="005F3FA3" w:rsidRPr="006E5289">
        <w:t>.</w:t>
      </w:r>
      <w:r w:rsidRPr="006E5289">
        <w:t>, Коломийський р</w:t>
      </w:r>
      <w:r w:rsidR="005F3FA3" w:rsidRPr="006E5289">
        <w:t>-</w:t>
      </w:r>
      <w:r w:rsidRPr="006E5289">
        <w:t xml:space="preserve">н). Комплекс розміром в </w:t>
      </w:r>
      <w:r w:rsidR="004F6A60" w:rsidRPr="006E5289">
        <w:t>3</w:t>
      </w:r>
      <w:r w:rsidRPr="006E5289">
        <w:t xml:space="preserve"> </w:t>
      </w:r>
      <w:r w:rsidR="004F6A60" w:rsidRPr="006E5289">
        <w:t>га</w:t>
      </w:r>
      <w:r w:rsidRPr="006E5289">
        <w:t xml:space="preserve"> знаходився на відстані 1 км від урочища “Гнилець”. Досліджувався в кінці </w:t>
      </w:r>
      <w:r w:rsidR="004F6A60" w:rsidRPr="006E5289">
        <w:t>19</w:t>
      </w:r>
      <w:r w:rsidRPr="006E5289">
        <w:t>60-х</w:t>
      </w:r>
      <w:r w:rsidR="00933919" w:rsidRPr="006E5289">
        <w:t> – </w:t>
      </w:r>
      <w:r w:rsidRPr="006E5289">
        <w:t xml:space="preserve">на початку </w:t>
      </w:r>
      <w:r w:rsidR="004F6A60" w:rsidRPr="006E5289">
        <w:t>19</w:t>
      </w:r>
      <w:r w:rsidRPr="006E5289">
        <w:t>80-х р</w:t>
      </w:r>
      <w:r w:rsidR="004F6A60" w:rsidRPr="006E5289">
        <w:t>р.</w:t>
      </w:r>
      <w:r w:rsidRPr="006E5289">
        <w:t xml:space="preserve"> Л. Вакуленко та О. </w:t>
      </w:r>
      <w:proofErr w:type="spellStart"/>
      <w:r w:rsidRPr="006E5289">
        <w:t>Приходнюком</w:t>
      </w:r>
      <w:proofErr w:type="spellEnd"/>
      <w:r w:rsidRPr="006E5289">
        <w:rPr>
          <w:vertAlign w:val="superscript"/>
        </w:rPr>
        <w:footnoteReference w:id="62"/>
      </w:r>
      <w:r w:rsidRPr="006E5289">
        <w:t>. Було виявлено 13 курганів. З них урнових</w:t>
      </w:r>
      <w:r w:rsidR="00933919" w:rsidRPr="006E5289">
        <w:t> – </w:t>
      </w:r>
      <w:r w:rsidRPr="006E5289">
        <w:t>2 (15%) поховання, на горизонті</w:t>
      </w:r>
      <w:r w:rsidR="00933919" w:rsidRPr="006E5289">
        <w:t> – </w:t>
      </w:r>
      <w:r w:rsidRPr="006E5289">
        <w:t>7 (70%), кенотафних</w:t>
      </w:r>
      <w:r w:rsidR="00933919" w:rsidRPr="006E5289">
        <w:t> – </w:t>
      </w:r>
      <w:r w:rsidRPr="006E5289">
        <w:t>2 (15%)</w:t>
      </w:r>
      <w:r w:rsidRPr="006E5289">
        <w:rPr>
          <w:vertAlign w:val="superscript"/>
        </w:rPr>
        <w:footnoteReference w:id="63"/>
      </w:r>
      <w:r w:rsidRPr="006E5289">
        <w:t>.</w:t>
      </w:r>
    </w:p>
    <w:p w:rsidR="006760E9" w:rsidRPr="006E5289" w:rsidRDefault="004F6A60" w:rsidP="005A6B07">
      <w:pPr>
        <w:spacing w:line="360" w:lineRule="auto"/>
        <w:ind w:firstLine="567"/>
      </w:pPr>
      <w:r w:rsidRPr="006E5289">
        <w:t xml:space="preserve">Кенотаф </w:t>
      </w:r>
      <w:r w:rsidR="00E75914" w:rsidRPr="006E5289">
        <w:t>№ </w:t>
      </w:r>
      <w:r w:rsidRPr="006E5289">
        <w:t xml:space="preserve">6 (курган </w:t>
      </w:r>
      <w:r w:rsidR="00E75914" w:rsidRPr="006E5289">
        <w:t>№ </w:t>
      </w:r>
      <w:r w:rsidR="00315840" w:rsidRPr="006E5289">
        <w:t xml:space="preserve">9) (див. </w:t>
      </w:r>
      <w:r w:rsidR="00FE7143" w:rsidRPr="006E5289">
        <w:t>рис. 3.1</w:t>
      </w:r>
      <w:r w:rsidR="00315840" w:rsidRPr="006E5289">
        <w:t>). Висота кургану 0,7 м, діаметр</w:t>
      </w:r>
      <w:r w:rsidR="00933919" w:rsidRPr="006E5289">
        <w:t> – </w:t>
      </w:r>
      <w:r w:rsidRPr="006E5289">
        <w:t>8,7×</w:t>
      </w:r>
      <w:r w:rsidR="00315840" w:rsidRPr="006E5289">
        <w:t>9,5 м.</w:t>
      </w:r>
      <w:r w:rsidR="00F356ED" w:rsidRPr="006E5289">
        <w:t xml:space="preserve"> </w:t>
      </w:r>
      <w:r w:rsidR="00315840" w:rsidRPr="006E5289">
        <w:t xml:space="preserve">Поховання не виявлено, але була гончарна </w:t>
      </w:r>
      <w:proofErr w:type="spellStart"/>
      <w:r w:rsidR="00315840" w:rsidRPr="006E5289">
        <w:t>біконічна</w:t>
      </w:r>
      <w:proofErr w:type="spellEnd"/>
      <w:r w:rsidR="00315840" w:rsidRPr="006E5289">
        <w:t xml:space="preserve"> ваза із плавним розширенням у нижній частині тулуба, всередині якої містився маленький тонкостінний керамічний глечик. Останній був роздушений. Його занадто дрібні фрагменти не дозволили навіть графічно відтворити його форму. Слідів вогнища на пам</w:t>
      </w:r>
      <w:r w:rsidR="005A6B07" w:rsidRPr="006E5289">
        <w:t>’</w:t>
      </w:r>
      <w:r w:rsidR="00315840" w:rsidRPr="006E5289">
        <w:t xml:space="preserve">ятці не виявлено. Привертають на себе увагу дві порожні ямки </w:t>
      </w:r>
      <w:r w:rsidR="00315840" w:rsidRPr="006E5289">
        <w:lastRenderedPageBreak/>
        <w:t xml:space="preserve">з </w:t>
      </w:r>
      <w:proofErr w:type="spellStart"/>
      <w:r w:rsidR="00315840" w:rsidRPr="006E5289">
        <w:t>підкурганної</w:t>
      </w:r>
      <w:proofErr w:type="spellEnd"/>
      <w:r w:rsidR="00315840" w:rsidRPr="006E5289">
        <w:t xml:space="preserve"> площі. Не вдалося також простежити й можливу кургану конструкцію</w:t>
      </w:r>
      <w:r w:rsidR="00315840" w:rsidRPr="006E5289">
        <w:rPr>
          <w:vertAlign w:val="superscript"/>
        </w:rPr>
        <w:footnoteReference w:id="64"/>
      </w:r>
      <w:r w:rsidR="00315840" w:rsidRPr="006E5289">
        <w:t>.</w:t>
      </w:r>
    </w:p>
    <w:p w:rsidR="006760E9" w:rsidRPr="006E5289" w:rsidRDefault="00315840" w:rsidP="005A6B07">
      <w:pPr>
        <w:spacing w:line="360" w:lineRule="auto"/>
        <w:ind w:firstLine="567"/>
      </w:pPr>
      <w:r w:rsidRPr="006E5289">
        <w:t>Слід зазначити, що керамічні кружальні тонкостінні глечики могли імітувати римські провінційні скляні вироби. Цікаво, що звичай класти або накривати один посуд на інший здавна побутує у поховальній обрядності різних народів. З точки зору етнографії, такі ритуальні дії розглядаються в одному семантичному ряду з ритуальним розбиванням посуду в поховальному та весільному обрядах та з ритуальним виливанням води з посуду зразу ж після смерті одного з членів сім</w:t>
      </w:r>
      <w:r w:rsidR="005A6B07" w:rsidRPr="006E5289">
        <w:t>’</w:t>
      </w:r>
      <w:r w:rsidRPr="006E5289">
        <w:t>ї</w:t>
      </w:r>
      <w:r w:rsidRPr="006E5289">
        <w:rPr>
          <w:vertAlign w:val="superscript"/>
        </w:rPr>
        <w:footnoteReference w:id="65"/>
      </w:r>
      <w:r w:rsidRPr="006E5289">
        <w:t xml:space="preserve">. Гончарна ваза, скорше всього, виконувала роль </w:t>
      </w:r>
      <w:proofErr w:type="spellStart"/>
      <w:r w:rsidRPr="006E5289">
        <w:t>стравниці</w:t>
      </w:r>
      <w:proofErr w:type="spellEnd"/>
      <w:r w:rsidR="005F3FA3" w:rsidRPr="006E5289">
        <w:t>,</w:t>
      </w:r>
      <w:r w:rsidRPr="006E5289">
        <w:t xml:space="preserve"> в якій зберігалися напої</w:t>
      </w:r>
      <w:r w:rsidRPr="006E5289">
        <w:rPr>
          <w:vertAlign w:val="superscript"/>
        </w:rPr>
        <w:footnoteReference w:id="66"/>
      </w:r>
      <w:r w:rsidRPr="006E5289">
        <w:t>.</w:t>
      </w:r>
    </w:p>
    <w:p w:rsidR="006760E9" w:rsidRPr="006E5289" w:rsidRDefault="004F6A60" w:rsidP="005A6B07">
      <w:pPr>
        <w:spacing w:line="360" w:lineRule="auto"/>
        <w:ind w:firstLine="567"/>
      </w:pPr>
      <w:r w:rsidRPr="006E5289">
        <w:t xml:space="preserve">Кенотаф </w:t>
      </w:r>
      <w:r w:rsidR="00E75914" w:rsidRPr="006E5289">
        <w:t>№ </w:t>
      </w:r>
      <w:r w:rsidRPr="006E5289">
        <w:t xml:space="preserve">7 (курган </w:t>
      </w:r>
      <w:r w:rsidR="00E75914" w:rsidRPr="006E5289">
        <w:t>№ </w:t>
      </w:r>
      <w:r w:rsidR="00315840" w:rsidRPr="006E5289">
        <w:t xml:space="preserve">10) (див. </w:t>
      </w:r>
      <w:r w:rsidR="00FE7143" w:rsidRPr="006E5289">
        <w:t>рис. 3.2</w:t>
      </w:r>
      <w:r w:rsidR="00315840" w:rsidRPr="006E5289">
        <w:t>). Н</w:t>
      </w:r>
      <w:r w:rsidRPr="006E5289">
        <w:t>асип мав висоту 0,65 м, діаметр</w:t>
      </w:r>
      <w:r w:rsidR="00315840" w:rsidRPr="006E5289">
        <w:t xml:space="preserve"> 11,25 м. Простежувалися </w:t>
      </w:r>
      <w:proofErr w:type="spellStart"/>
      <w:r w:rsidR="00315840" w:rsidRPr="006E5289">
        <w:t>чотиристовпової</w:t>
      </w:r>
      <w:proofErr w:type="spellEnd"/>
      <w:r w:rsidR="00315840" w:rsidRPr="006E5289">
        <w:t xml:space="preserve"> дерев</w:t>
      </w:r>
      <w:r w:rsidR="005A6B07" w:rsidRPr="006E5289">
        <w:t>’</w:t>
      </w:r>
      <w:r w:rsidR="00315840" w:rsidRPr="006E5289">
        <w:t xml:space="preserve">яної конструкції. У центральній частині </w:t>
      </w:r>
      <w:proofErr w:type="spellStart"/>
      <w:r w:rsidR="00315840" w:rsidRPr="006E5289">
        <w:t>підкурганної</w:t>
      </w:r>
      <w:proofErr w:type="spellEnd"/>
      <w:r w:rsidR="00315840" w:rsidRPr="006E5289">
        <w:t xml:space="preserve"> </w:t>
      </w:r>
      <w:proofErr w:type="spellStart"/>
      <w:r w:rsidR="00315840" w:rsidRPr="006E5289">
        <w:t>ділянки</w:t>
      </w:r>
      <w:r w:rsidR="00933919" w:rsidRPr="006E5289">
        <w:t> –</w:t>
      </w:r>
      <w:proofErr w:type="spellEnd"/>
      <w:r w:rsidR="00933919" w:rsidRPr="006E5289">
        <w:t> </w:t>
      </w:r>
      <w:r w:rsidR="00315840" w:rsidRPr="006E5289">
        <w:t>порожня неглибока яма. Навколо неї були ідентифіковані в невеликій кількості фрагменти деревного вугілля</w:t>
      </w:r>
      <w:r w:rsidR="00315840" w:rsidRPr="006E5289">
        <w:rPr>
          <w:vertAlign w:val="superscript"/>
        </w:rPr>
        <w:footnoteReference w:id="67"/>
      </w:r>
      <w:r w:rsidR="00315840" w:rsidRPr="006E5289">
        <w:t>.</w:t>
      </w:r>
    </w:p>
    <w:p w:rsidR="006760E9" w:rsidRPr="006E5289" w:rsidRDefault="00315840" w:rsidP="005A6B07">
      <w:pPr>
        <w:spacing w:line="360" w:lineRule="auto"/>
        <w:ind w:firstLine="567"/>
      </w:pPr>
      <w:r w:rsidRPr="006E5289">
        <w:t>Могильник Стопчатів-1 (Івано-Франківська обл</w:t>
      </w:r>
      <w:r w:rsidR="00C05719" w:rsidRPr="006E5289">
        <w:t>.</w:t>
      </w:r>
      <w:r w:rsidRPr="006E5289">
        <w:t>, Косівський р</w:t>
      </w:r>
      <w:r w:rsidR="00C05719" w:rsidRPr="006E5289">
        <w:t>-</w:t>
      </w:r>
      <w:r w:rsidRPr="006E5289">
        <w:t>н). На півн</w:t>
      </w:r>
      <w:r w:rsidR="00C05719" w:rsidRPr="006E5289">
        <w:t xml:space="preserve">ічній околиці села, приблизно </w:t>
      </w:r>
      <w:r w:rsidRPr="006E5289">
        <w:t>100 м на захід від шосейної дороги Коломия</w:t>
      </w:r>
      <w:r w:rsidR="00C05719" w:rsidRPr="006E5289">
        <w:t>-</w:t>
      </w:r>
      <w:r w:rsidRPr="006E5289">
        <w:t xml:space="preserve">Яблунів, знаходились на полі </w:t>
      </w:r>
      <w:r w:rsidR="00C05719" w:rsidRPr="006E5289">
        <w:t>3</w:t>
      </w:r>
      <w:r w:rsidRPr="006E5289">
        <w:t xml:space="preserve"> кургани (2 (66,6 %)</w:t>
      </w:r>
      <w:r w:rsidR="00933919" w:rsidRPr="006E5289">
        <w:t> – </w:t>
      </w:r>
      <w:r w:rsidRPr="006E5289">
        <w:t>ямкового типу</w:t>
      </w:r>
      <w:r w:rsidR="00C05719" w:rsidRPr="006E5289">
        <w:t>,</w:t>
      </w:r>
      <w:r w:rsidRPr="006E5289">
        <w:t xml:space="preserve"> </w:t>
      </w:r>
      <w:r w:rsidR="00C05719" w:rsidRPr="006E5289">
        <w:t>1</w:t>
      </w:r>
      <w:r w:rsidRPr="006E5289">
        <w:t xml:space="preserve"> (33,4%)</w:t>
      </w:r>
      <w:r w:rsidR="00933919" w:rsidRPr="006E5289">
        <w:t> – </w:t>
      </w:r>
      <w:r w:rsidRPr="006E5289">
        <w:t>кенотаф), розташовані по лінії захід</w:t>
      </w:r>
      <w:r w:rsidR="00C05719" w:rsidRPr="006E5289">
        <w:t>-схід. За</w:t>
      </w:r>
      <w:r w:rsidRPr="006E5289">
        <w:t xml:space="preserve"> інформацією місцевих жителів, ще </w:t>
      </w:r>
      <w:r w:rsidR="004F6A60" w:rsidRPr="006E5289">
        <w:t>1</w:t>
      </w:r>
      <w:r w:rsidRPr="006E5289">
        <w:t xml:space="preserve"> курган мав знаходитис</w:t>
      </w:r>
      <w:r w:rsidR="00C05719" w:rsidRPr="006E5289">
        <w:t>я</w:t>
      </w:r>
      <w:r w:rsidRPr="006E5289">
        <w:t xml:space="preserve"> в 30 м на південь від згаданих, але він був роз</w:t>
      </w:r>
      <w:r w:rsidR="004F6A60" w:rsidRPr="006E5289">
        <w:t>ораний</w:t>
      </w:r>
      <w:r w:rsidRPr="006E5289">
        <w:t>. Пам</w:t>
      </w:r>
      <w:r w:rsidR="005A6B07" w:rsidRPr="006E5289">
        <w:t>’</w:t>
      </w:r>
      <w:r w:rsidRPr="006E5289">
        <w:t>ятка була дослідж</w:t>
      </w:r>
      <w:r w:rsidR="00C05719" w:rsidRPr="006E5289">
        <w:t xml:space="preserve">ена М. Смішком </w:t>
      </w:r>
      <w:r w:rsidR="00EC7F80" w:rsidRPr="006E5289">
        <w:t>у</w:t>
      </w:r>
      <w:r w:rsidR="00C05719" w:rsidRPr="006E5289">
        <w:t xml:space="preserve"> 1937 р.</w:t>
      </w:r>
      <w:r w:rsidRPr="006E5289">
        <w:rPr>
          <w:vertAlign w:val="superscript"/>
        </w:rPr>
        <w:footnoteReference w:id="68"/>
      </w:r>
      <w:r w:rsidRPr="006E5289">
        <w:t>.</w:t>
      </w:r>
    </w:p>
    <w:p w:rsidR="006760E9" w:rsidRPr="006E5289" w:rsidRDefault="004F6A60" w:rsidP="005A6B07">
      <w:pPr>
        <w:spacing w:line="360" w:lineRule="auto"/>
        <w:ind w:firstLine="567"/>
      </w:pPr>
      <w:r w:rsidRPr="006E5289">
        <w:t xml:space="preserve">Кенотаф </w:t>
      </w:r>
      <w:r w:rsidR="00E75914" w:rsidRPr="006E5289">
        <w:t>№ </w:t>
      </w:r>
      <w:r w:rsidR="00315840" w:rsidRPr="006E5289">
        <w:t>8 (к</w:t>
      </w:r>
      <w:r w:rsidRPr="006E5289">
        <w:t xml:space="preserve">урган </w:t>
      </w:r>
      <w:r w:rsidR="00E75914" w:rsidRPr="006E5289">
        <w:t>№ </w:t>
      </w:r>
      <w:r w:rsidR="00EC7F80" w:rsidRPr="006E5289">
        <w:t xml:space="preserve">3). Курган знаходився </w:t>
      </w:r>
      <w:r w:rsidR="00315840" w:rsidRPr="006E5289">
        <w:t>10 м на захід від інших двох. Його насип був сильно розораний і мав висоту приблизно 0,2 м</w:t>
      </w:r>
      <w:r w:rsidR="00EC7F80" w:rsidRPr="006E5289">
        <w:t>,</w:t>
      </w:r>
      <w:r w:rsidR="00315840" w:rsidRPr="006E5289">
        <w:t xml:space="preserve"> </w:t>
      </w:r>
      <w:r w:rsidR="00EC7F80" w:rsidRPr="006E5289">
        <w:t>з д</w:t>
      </w:r>
      <w:r w:rsidR="00315840" w:rsidRPr="006E5289">
        <w:t>іаметр</w:t>
      </w:r>
      <w:r w:rsidR="00EC7F80" w:rsidRPr="006E5289">
        <w:t>ом</w:t>
      </w:r>
      <w:r w:rsidR="00315840" w:rsidRPr="006E5289">
        <w:t xml:space="preserve"> 8 м.</w:t>
      </w:r>
      <w:r w:rsidR="00F356ED" w:rsidRPr="006E5289">
        <w:t xml:space="preserve"> </w:t>
      </w:r>
      <w:r w:rsidR="00315840" w:rsidRPr="006E5289">
        <w:t>На давньому горизонті виступали розкидані керамі</w:t>
      </w:r>
      <w:r w:rsidR="00EC7F80" w:rsidRPr="006E5289">
        <w:t xml:space="preserve">чні фрагменти. </w:t>
      </w:r>
      <w:r w:rsidR="00315840" w:rsidRPr="006E5289">
        <w:t>1,2 м на південний схід від центр</w:t>
      </w:r>
      <w:r w:rsidR="00EC7F80" w:rsidRPr="006E5289">
        <w:t>у кургану</w:t>
      </w:r>
      <w:r w:rsidR="00315840" w:rsidRPr="006E5289">
        <w:t xml:space="preserve"> лежала догори дном ребриста мисочка з вигнутими вінцями і малим денцем на кільцевій підставці, виготовлена на крузі, з відму</w:t>
      </w:r>
      <w:r w:rsidRPr="006E5289">
        <w:t>ч</w:t>
      </w:r>
      <w:r w:rsidR="00315840" w:rsidRPr="006E5289">
        <w:t>еної глини, з</w:t>
      </w:r>
      <w:r w:rsidR="00EC7F80" w:rsidRPr="006E5289">
        <w:t xml:space="preserve"> гладкою світло-сірою поверхнею</w:t>
      </w:r>
      <w:r w:rsidR="00315840" w:rsidRPr="006E5289">
        <w:t xml:space="preserve"> </w:t>
      </w:r>
      <w:r w:rsidR="00315840" w:rsidRPr="006E5289">
        <w:lastRenderedPageBreak/>
        <w:t xml:space="preserve">(див. </w:t>
      </w:r>
      <w:r w:rsidR="00FE7143" w:rsidRPr="006E5289">
        <w:t>рис. 4</w:t>
      </w:r>
      <w:r w:rsidR="00315840" w:rsidRPr="006E5289">
        <w:t>).</w:t>
      </w:r>
      <w:r w:rsidR="00EC7F80" w:rsidRPr="006E5289">
        <w:t xml:space="preserve"> </w:t>
      </w:r>
      <w:r w:rsidR="00315840" w:rsidRPr="006E5289">
        <w:t xml:space="preserve">1,7 м </w:t>
      </w:r>
      <w:r w:rsidR="00F356ED" w:rsidRPr="006E5289">
        <w:t>південніше</w:t>
      </w:r>
      <w:r w:rsidR="00315840" w:rsidRPr="006E5289">
        <w:t xml:space="preserve"> від середини, на цьому ж горизонті виявлено також догори дном перевернутий малий горщик з опуклою нижньою частиною і конічним плічком з потовщеним краєм та денцем на плитці, виготовлений на крузі, з відму</w:t>
      </w:r>
      <w:r w:rsidRPr="006E5289">
        <w:t>ч</w:t>
      </w:r>
      <w:r w:rsidR="00315840" w:rsidRPr="006E5289">
        <w:t>еної глини, з гладкою сірою поверхнею. Вище опуклості бочка проходить горизонтальний мілкий жолобок, а на середині висоти плічка</w:t>
      </w:r>
      <w:r w:rsidR="00933919" w:rsidRPr="006E5289">
        <w:t> – </w:t>
      </w:r>
      <w:r w:rsidR="00315840" w:rsidRPr="006E5289">
        <w:t>ледве помітний горизонтальний уступ.</w:t>
      </w:r>
      <w:r w:rsidR="00F356ED" w:rsidRPr="006E5289">
        <w:t xml:space="preserve"> </w:t>
      </w:r>
      <w:r w:rsidR="00315840" w:rsidRPr="006E5289">
        <w:t xml:space="preserve">У східній частині </w:t>
      </w:r>
      <w:proofErr w:type="spellStart"/>
      <w:r w:rsidR="00315840" w:rsidRPr="006E5289">
        <w:t>підкурганної</w:t>
      </w:r>
      <w:proofErr w:type="spellEnd"/>
      <w:r w:rsidR="00315840" w:rsidRPr="006E5289">
        <w:t xml:space="preserve"> площі знаход</w:t>
      </w:r>
      <w:r w:rsidR="00EC7F80" w:rsidRPr="006E5289">
        <w:t>илась прямокутна яма</w:t>
      </w:r>
      <w:r w:rsidRPr="006E5289">
        <w:t>,</w:t>
      </w:r>
      <w:r w:rsidR="00EC7F80" w:rsidRPr="006E5289">
        <w:t xml:space="preserve"> площею 2×</w:t>
      </w:r>
      <w:r w:rsidR="00315840" w:rsidRPr="006E5289">
        <w:t>0,7</w:t>
      </w:r>
      <w:r w:rsidRPr="006E5289">
        <w:t>–</w:t>
      </w:r>
      <w:r w:rsidR="00315840" w:rsidRPr="006E5289">
        <w:t>0,9 м і глибиною 1,2 м</w:t>
      </w:r>
      <w:r w:rsidRPr="006E5289">
        <w:t>,</w:t>
      </w:r>
      <w:r w:rsidR="00315840" w:rsidRPr="006E5289">
        <w:t xml:space="preserve"> заповнена сірою землею з домішкою гальки.</w:t>
      </w:r>
      <w:r w:rsidR="00F356ED" w:rsidRPr="006E5289">
        <w:t xml:space="preserve"> </w:t>
      </w:r>
      <w:r w:rsidR="00315840" w:rsidRPr="006E5289">
        <w:t>Між керамічними фрагментами вирізнено уламки опуклого горщика, з вигнутими потовщеними вінцями і плоским денцем, виготовленого на крузі, з глини, що містить домішку піску, та уламки ліпної товстостінної посудини</w:t>
      </w:r>
      <w:r w:rsidR="00315840" w:rsidRPr="006E5289">
        <w:rPr>
          <w:vertAlign w:val="superscript"/>
        </w:rPr>
        <w:footnoteReference w:id="69"/>
      </w:r>
      <w:r w:rsidR="00315840" w:rsidRPr="006E5289">
        <w:t>.</w:t>
      </w:r>
    </w:p>
    <w:p w:rsidR="006760E9" w:rsidRPr="006E5289" w:rsidRDefault="00315840" w:rsidP="005A6B07">
      <w:pPr>
        <w:spacing w:line="360" w:lineRule="auto"/>
        <w:ind w:firstLine="567"/>
      </w:pPr>
      <w:r w:rsidRPr="006E5289">
        <w:t>Могильник Трач-1 (Івано-Франківська обл</w:t>
      </w:r>
      <w:r w:rsidR="00EC7F80" w:rsidRPr="006E5289">
        <w:t>.</w:t>
      </w:r>
      <w:r w:rsidRPr="006E5289">
        <w:t>, Косівський р</w:t>
      </w:r>
      <w:r w:rsidR="00EC7F80" w:rsidRPr="006E5289">
        <w:t>-н). Дослідженнями М. Смішка в 1936 р.</w:t>
      </w:r>
      <w:r w:rsidRPr="006E5289">
        <w:t xml:space="preserve"> неподалік </w:t>
      </w:r>
      <w:proofErr w:type="spellStart"/>
      <w:r w:rsidRPr="006E5289">
        <w:t>новозабудованої</w:t>
      </w:r>
      <w:proofErr w:type="spellEnd"/>
      <w:r w:rsidRPr="006E5289">
        <w:t xml:space="preserve"> частин</w:t>
      </w:r>
      <w:r w:rsidR="00EC7F80" w:rsidRPr="006E5289">
        <w:t>и с. Трач (</w:t>
      </w:r>
      <w:r w:rsidRPr="006E5289">
        <w:t>урочищ</w:t>
      </w:r>
      <w:r w:rsidR="00EC7F80" w:rsidRPr="006E5289">
        <w:t>е</w:t>
      </w:r>
      <w:r w:rsidRPr="006E5289">
        <w:t xml:space="preserve"> “</w:t>
      </w:r>
      <w:proofErr w:type="spellStart"/>
      <w:r w:rsidRPr="006E5289">
        <w:t>Вівалян</w:t>
      </w:r>
      <w:proofErr w:type="spellEnd"/>
      <w:r w:rsidRPr="006E5289">
        <w:t>”</w:t>
      </w:r>
      <w:r w:rsidR="00EC7F80" w:rsidRPr="006E5289">
        <w:t xml:space="preserve">) було виявлено 10 </w:t>
      </w:r>
      <w:r w:rsidRPr="006E5289">
        <w:t xml:space="preserve">курганів, </w:t>
      </w:r>
      <w:r w:rsidR="00EC7F80" w:rsidRPr="006E5289">
        <w:t>4</w:t>
      </w:r>
      <w:r w:rsidRPr="006E5289">
        <w:t xml:space="preserve"> з яких були частково знищені господарськими ямами. Розкопано </w:t>
      </w:r>
      <w:r w:rsidR="00EC7F80" w:rsidRPr="006E5289">
        <w:t>7</w:t>
      </w:r>
      <w:r w:rsidRPr="006E5289">
        <w:t xml:space="preserve"> курганів, з яких </w:t>
      </w:r>
      <w:r w:rsidR="00EC7F80" w:rsidRPr="006E5289">
        <w:t>1</w:t>
      </w:r>
      <w:r w:rsidRPr="006E5289">
        <w:t xml:space="preserve"> (14%) відноситься до </w:t>
      </w:r>
      <w:proofErr w:type="spellStart"/>
      <w:r w:rsidRPr="006E5289">
        <w:t>урнового</w:t>
      </w:r>
      <w:proofErr w:type="spellEnd"/>
      <w:r w:rsidRPr="006E5289">
        <w:t xml:space="preserve"> типу поховань, </w:t>
      </w:r>
      <w:r w:rsidR="00EC7F80" w:rsidRPr="006E5289">
        <w:t>2</w:t>
      </w:r>
      <w:r w:rsidRPr="006E5289">
        <w:t xml:space="preserve"> (28%)</w:t>
      </w:r>
      <w:r w:rsidR="00933919" w:rsidRPr="006E5289">
        <w:t> – </w:t>
      </w:r>
      <w:r w:rsidRPr="006E5289">
        <w:t xml:space="preserve">на горизонті, </w:t>
      </w:r>
      <w:r w:rsidR="00EC7F80" w:rsidRPr="006E5289">
        <w:t>1</w:t>
      </w:r>
      <w:r w:rsidRPr="006E5289">
        <w:t xml:space="preserve"> (14%)</w:t>
      </w:r>
      <w:r w:rsidR="00933919" w:rsidRPr="006E5289">
        <w:t> – </w:t>
      </w:r>
      <w:r w:rsidRPr="006E5289">
        <w:t xml:space="preserve">кенотаф, ще </w:t>
      </w:r>
      <w:r w:rsidR="00EC7F80" w:rsidRPr="006E5289">
        <w:t>3</w:t>
      </w:r>
      <w:r w:rsidRPr="006E5289">
        <w:t xml:space="preserve"> (46%)</w:t>
      </w:r>
      <w:r w:rsidR="00933919" w:rsidRPr="006E5289">
        <w:t> – </w:t>
      </w:r>
      <w:r w:rsidRPr="006E5289">
        <w:t>невизначені</w:t>
      </w:r>
      <w:r w:rsidRPr="006E5289">
        <w:rPr>
          <w:vertAlign w:val="superscript"/>
        </w:rPr>
        <w:footnoteReference w:id="70"/>
      </w:r>
      <w:r w:rsidRPr="006E5289">
        <w:t>.</w:t>
      </w:r>
    </w:p>
    <w:p w:rsidR="006760E9" w:rsidRPr="006E5289" w:rsidRDefault="004F6A60" w:rsidP="005A6B07">
      <w:pPr>
        <w:spacing w:line="360" w:lineRule="auto"/>
        <w:ind w:firstLine="567"/>
      </w:pPr>
      <w:r w:rsidRPr="006E5289">
        <w:t xml:space="preserve">Кенотаф </w:t>
      </w:r>
      <w:r w:rsidR="00E75914" w:rsidRPr="006E5289">
        <w:t>№ </w:t>
      </w:r>
      <w:r w:rsidRPr="006E5289">
        <w:t xml:space="preserve">9 (курган </w:t>
      </w:r>
      <w:r w:rsidR="00E75914" w:rsidRPr="006E5289">
        <w:t>№ </w:t>
      </w:r>
      <w:r w:rsidR="00315840" w:rsidRPr="006E5289">
        <w:t>8). Висота пам</w:t>
      </w:r>
      <w:r w:rsidR="005A6B07" w:rsidRPr="006E5289">
        <w:t>’</w:t>
      </w:r>
      <w:r w:rsidR="00315840" w:rsidRPr="006E5289">
        <w:t>ятки</w:t>
      </w:r>
      <w:r w:rsidR="00933919" w:rsidRPr="006E5289">
        <w:t> – </w:t>
      </w:r>
      <w:r w:rsidR="00315840" w:rsidRPr="006E5289">
        <w:t>1 м, діаметр</w:t>
      </w:r>
      <w:r w:rsidR="00933919" w:rsidRPr="006E5289">
        <w:t> – </w:t>
      </w:r>
      <w:r w:rsidR="00315840" w:rsidRPr="006E5289">
        <w:t>8 м.</w:t>
      </w:r>
      <w:r w:rsidR="00F356ED" w:rsidRPr="006E5289">
        <w:t xml:space="preserve"> </w:t>
      </w:r>
      <w:r w:rsidR="00315840" w:rsidRPr="006E5289">
        <w:t>На глиб</w:t>
      </w:r>
      <w:r w:rsidR="00EC7F80" w:rsidRPr="006E5289">
        <w:t xml:space="preserve">ині 0,8 м від вершини насипу, </w:t>
      </w:r>
      <w:r w:rsidR="00315840" w:rsidRPr="006E5289">
        <w:t xml:space="preserve">0,6 м на північний схід від середин </w:t>
      </w:r>
      <w:proofErr w:type="spellStart"/>
      <w:r w:rsidR="00315840" w:rsidRPr="006E5289">
        <w:t>підкурганної</w:t>
      </w:r>
      <w:proofErr w:type="spellEnd"/>
      <w:r w:rsidR="00315840" w:rsidRPr="006E5289">
        <w:t xml:space="preserve"> площі, на давньому горизонті знайдена ребриста мисочка з циліндричним плічком, потовщеним краєм і денцем на кільцевій підставці, виготовлена на крузі, з відму</w:t>
      </w:r>
      <w:r w:rsidRPr="006E5289">
        <w:t>ч</w:t>
      </w:r>
      <w:r w:rsidR="00315840" w:rsidRPr="006E5289">
        <w:t xml:space="preserve">еної темно-сірої глини (див. </w:t>
      </w:r>
      <w:r w:rsidR="00236D81" w:rsidRPr="006E5289">
        <w:t>рис. 5</w:t>
      </w:r>
      <w:r w:rsidRPr="006E5289">
        <w:t xml:space="preserve">). </w:t>
      </w:r>
      <w:r w:rsidR="00315840" w:rsidRPr="006E5289">
        <w:t>1,5 м на південний схід від центр</w:t>
      </w:r>
      <w:r w:rsidRPr="006E5289">
        <w:t>у</w:t>
      </w:r>
      <w:r w:rsidR="00315840" w:rsidRPr="006E5289">
        <w:t xml:space="preserve"> знаходилася кругла ямка</w:t>
      </w:r>
      <w:r w:rsidRPr="006E5289">
        <w:t>,</w:t>
      </w:r>
      <w:r w:rsidR="00315840" w:rsidRPr="006E5289">
        <w:t xml:space="preserve"> 0,6 м в діаметрі й такої ж глибини, заповнена рештками </w:t>
      </w:r>
      <w:r w:rsidRPr="006E5289">
        <w:t>вогнища</w:t>
      </w:r>
      <w:r w:rsidR="00315840" w:rsidRPr="006E5289">
        <w:t>. На давньому горизонті знайдено кілька уламків товстостінного горщика, виліпленого з глини, перемішаної з жорствою. Будь-яких слідів людських залишок не виявлено</w:t>
      </w:r>
      <w:r w:rsidR="00315840" w:rsidRPr="006E5289">
        <w:rPr>
          <w:vertAlign w:val="superscript"/>
        </w:rPr>
        <w:footnoteReference w:id="71"/>
      </w:r>
      <w:r w:rsidR="00315840" w:rsidRPr="006E5289">
        <w:t>.</w:t>
      </w:r>
    </w:p>
    <w:p w:rsidR="006760E9" w:rsidRPr="006E5289" w:rsidRDefault="00315840" w:rsidP="005A6B07">
      <w:pPr>
        <w:spacing w:line="360" w:lineRule="auto"/>
        <w:ind w:firstLine="567"/>
      </w:pPr>
      <w:r w:rsidRPr="006E5289">
        <w:lastRenderedPageBreak/>
        <w:t>З огляду на результати статистичного аналізу, можна говорити про те, що висота розглянутих курганів-кенотафів варіюється від 0,2 м до 1 м. Середнє значення дорівнює 0,6</w:t>
      </w:r>
      <w:r w:rsidR="004F6A60" w:rsidRPr="006E5289">
        <w:t>–</w:t>
      </w:r>
      <w:r w:rsidRPr="006E5289">
        <w:t>0,7 м. Найвищі наси</w:t>
      </w:r>
      <w:r w:rsidR="004F6A60" w:rsidRPr="006E5289">
        <w:t xml:space="preserve">пи мають символічні поховання </w:t>
      </w:r>
      <w:r w:rsidR="00E75914" w:rsidRPr="006E5289">
        <w:t>№ </w:t>
      </w:r>
      <w:r w:rsidRPr="006E5289">
        <w:t>2 (</w:t>
      </w:r>
      <w:proofErr w:type="spellStart"/>
      <w:r w:rsidRPr="006E5289">
        <w:t>Кор</w:t>
      </w:r>
      <w:r w:rsidR="004F6A60" w:rsidRPr="006E5289">
        <w:t>нич</w:t>
      </w:r>
      <w:proofErr w:type="spellEnd"/>
      <w:r w:rsidR="0026681F" w:rsidRPr="006E5289">
        <w:t>, курган № </w:t>
      </w:r>
      <w:r w:rsidR="004F6A60" w:rsidRPr="006E5289">
        <w:t xml:space="preserve">1) та </w:t>
      </w:r>
      <w:r w:rsidR="00E75914" w:rsidRPr="006E5289">
        <w:t>№ </w:t>
      </w:r>
      <w:r w:rsidRPr="006E5289">
        <w:t xml:space="preserve">5 (Нижній </w:t>
      </w:r>
      <w:proofErr w:type="spellStart"/>
      <w:r w:rsidRPr="006E5289">
        <w:t>Струтинь</w:t>
      </w:r>
      <w:proofErr w:type="spellEnd"/>
      <w:r w:rsidR="0026681F" w:rsidRPr="006E5289">
        <w:t>, курган № </w:t>
      </w:r>
      <w:r w:rsidRPr="006E5289">
        <w:t>13)</w:t>
      </w:r>
      <w:r w:rsidR="00933919" w:rsidRPr="006E5289">
        <w:t> – </w:t>
      </w:r>
      <w:r w:rsidRPr="006E5289">
        <w:t>по 1 м відповідно. Цікаво, що ці кургани є також одними з найвищих і в середовищі своїх поховальних комплексів. Попри це, складно вбачати якусь закономірність, адже значна кількість пам</w:t>
      </w:r>
      <w:r w:rsidR="005A6B07" w:rsidRPr="006E5289">
        <w:t>’</w:t>
      </w:r>
      <w:r w:rsidRPr="006E5289">
        <w:t xml:space="preserve">яток культури карпатських курганів зазнала руйнації через природні чи антропологічні чинники. Відтак, важко простежити їхні первісні розміри. Найменша висота </w:t>
      </w:r>
      <w:r w:rsidR="004F6A60" w:rsidRPr="006E5289">
        <w:t xml:space="preserve">насипу зафіксована в кенотафі </w:t>
      </w:r>
      <w:r w:rsidR="00E75914" w:rsidRPr="006E5289">
        <w:t>№ </w:t>
      </w:r>
      <w:r w:rsidRPr="006E5289">
        <w:t xml:space="preserve">8 зі </w:t>
      </w:r>
      <w:proofErr w:type="spellStart"/>
      <w:r w:rsidR="0026681F" w:rsidRPr="006E5289">
        <w:t>С</w:t>
      </w:r>
      <w:r w:rsidRPr="006E5289">
        <w:t>топчатівського</w:t>
      </w:r>
      <w:proofErr w:type="spellEnd"/>
      <w:r w:rsidRPr="006E5289">
        <w:t xml:space="preserve"> могильника (0,2 м), що можна пояснити сильною розораністю пам</w:t>
      </w:r>
      <w:r w:rsidR="005A6B07" w:rsidRPr="006E5289">
        <w:t>’</w:t>
      </w:r>
      <w:r w:rsidRPr="006E5289">
        <w:t>ятки орним плугом.</w:t>
      </w:r>
    </w:p>
    <w:p w:rsidR="006760E9" w:rsidRPr="006E5289" w:rsidRDefault="00315840" w:rsidP="005A6B07">
      <w:pPr>
        <w:spacing w:line="360" w:lineRule="auto"/>
        <w:ind w:firstLine="567"/>
      </w:pPr>
      <w:r w:rsidRPr="006E5289">
        <w:t>Прямокутні я</w:t>
      </w:r>
      <w:r w:rsidR="00EC7F80" w:rsidRPr="006E5289">
        <w:t>ми, з середніми розмірами 1,7×</w:t>
      </w:r>
      <w:r w:rsidRPr="006E5289">
        <w:t xml:space="preserve">1 м, були виявлені на </w:t>
      </w:r>
      <w:proofErr w:type="spellStart"/>
      <w:r w:rsidRPr="006E5289">
        <w:t>підкурганній</w:t>
      </w:r>
      <w:proofErr w:type="spellEnd"/>
      <w:r w:rsidRPr="006E5289">
        <w:t xml:space="preserve"> площі </w:t>
      </w:r>
      <w:r w:rsidR="004F6A60" w:rsidRPr="006E5289">
        <w:t>4</w:t>
      </w:r>
      <w:r w:rsidRPr="006E5289">
        <w:t xml:space="preserve"> із </w:t>
      </w:r>
      <w:r w:rsidR="004F6A60" w:rsidRPr="006E5289">
        <w:t>9</w:t>
      </w:r>
      <w:r w:rsidRPr="006E5289">
        <w:t xml:space="preserve"> виділених кенотафів (44%). Найбільшу за розмірами </w:t>
      </w:r>
      <w:r w:rsidR="00EC7F80" w:rsidRPr="006E5289">
        <w:t>(1,8 м</w:t>
      </w:r>
      <w:r w:rsidR="00EC7F80" w:rsidRPr="006E5289">
        <w:rPr>
          <w:vertAlign w:val="superscript"/>
        </w:rPr>
        <w:t>2</w:t>
      </w:r>
      <w:r w:rsidR="00EC7F80" w:rsidRPr="006E5289">
        <w:t xml:space="preserve">) </w:t>
      </w:r>
      <w:r w:rsidRPr="006E5289">
        <w:t>простежено в ке</w:t>
      </w:r>
      <w:r w:rsidR="004F6A60" w:rsidRPr="006E5289">
        <w:t xml:space="preserve">нотафі </w:t>
      </w:r>
      <w:r w:rsidR="00E75914" w:rsidRPr="006E5289">
        <w:t>№ </w:t>
      </w:r>
      <w:r w:rsidR="00EC7F80" w:rsidRPr="006E5289">
        <w:t xml:space="preserve">5 (Нижній </w:t>
      </w:r>
      <w:proofErr w:type="spellStart"/>
      <w:r w:rsidR="00EC7F80" w:rsidRPr="006E5289">
        <w:t>Струтинь</w:t>
      </w:r>
      <w:proofErr w:type="spellEnd"/>
      <w:r w:rsidR="0026681F" w:rsidRPr="006E5289">
        <w:t>, курган № </w:t>
      </w:r>
      <w:r w:rsidR="00EC7F80" w:rsidRPr="006E5289">
        <w:t>13)</w:t>
      </w:r>
      <w:r w:rsidRPr="006E5289">
        <w:t>. У цьому випадку глибина поховальної ями становила 1,75 м. Цік</w:t>
      </w:r>
      <w:r w:rsidR="004F6A60" w:rsidRPr="006E5289">
        <w:t xml:space="preserve">аві дві пусті ямки з кенотафу </w:t>
      </w:r>
      <w:r w:rsidR="00E75914" w:rsidRPr="006E5289">
        <w:t>№ </w:t>
      </w:r>
      <w:r w:rsidRPr="006E5289">
        <w:t>6 (Пилипів-1</w:t>
      </w:r>
      <w:r w:rsidR="0026681F" w:rsidRPr="006E5289">
        <w:t>, курган № </w:t>
      </w:r>
      <w:r w:rsidRPr="006E5289">
        <w:t>9), які розташовувались поруч з ритуальними вазою</w:t>
      </w:r>
      <w:r w:rsidR="004F6A60" w:rsidRPr="006E5289">
        <w:t xml:space="preserve"> та глечиком. У цьому контексті</w:t>
      </w:r>
      <w:r w:rsidRPr="006E5289">
        <w:t xml:space="preserve"> в</w:t>
      </w:r>
      <w:r w:rsidR="00EC7F80" w:rsidRPr="006E5289">
        <w:t>идається актуальною думка Б. </w:t>
      </w:r>
      <w:r w:rsidRPr="006E5289">
        <w:t>Тимощука щодо колективних поховань на могильниках культури карпатських курганів</w:t>
      </w:r>
      <w:r w:rsidRPr="006E5289">
        <w:rPr>
          <w:vertAlign w:val="superscript"/>
        </w:rPr>
        <w:footnoteReference w:id="72"/>
      </w:r>
      <w:r w:rsidRPr="006E5289">
        <w:t>.</w:t>
      </w:r>
    </w:p>
    <w:p w:rsidR="006760E9" w:rsidRPr="006E5289" w:rsidRDefault="00315840" w:rsidP="005A6B07">
      <w:pPr>
        <w:spacing w:line="360" w:lineRule="auto"/>
        <w:ind w:firstLine="567"/>
      </w:pPr>
      <w:r w:rsidRPr="006E5289">
        <w:t>Вивчаючи спосіб захоронення решток трупоспалення на пам</w:t>
      </w:r>
      <w:r w:rsidR="005A6B07" w:rsidRPr="006E5289">
        <w:t>’</w:t>
      </w:r>
      <w:r w:rsidRPr="006E5289">
        <w:t>ятках культури карпатських ку</w:t>
      </w:r>
      <w:r w:rsidR="00EC7F80" w:rsidRPr="006E5289">
        <w:t>рганів, М. </w:t>
      </w:r>
      <w:r w:rsidRPr="006E5289">
        <w:t xml:space="preserve">Смішко розділив їх на три типи: ямні, </w:t>
      </w:r>
      <w:proofErr w:type="spellStart"/>
      <w:r w:rsidRPr="006E5289">
        <w:t>урнові</w:t>
      </w:r>
      <w:proofErr w:type="spellEnd"/>
      <w:r w:rsidRPr="006E5289">
        <w:t>, на горизонті</w:t>
      </w:r>
      <w:r w:rsidRPr="006E5289">
        <w:rPr>
          <w:vertAlign w:val="superscript"/>
        </w:rPr>
        <w:footnoteReference w:id="73"/>
      </w:r>
      <w:r w:rsidRPr="006E5289">
        <w:t>. З огляду</w:t>
      </w:r>
      <w:r w:rsidR="004F6A60" w:rsidRPr="006E5289">
        <w:t xml:space="preserve"> на цю класифікацію, кенотафи </w:t>
      </w:r>
      <w:r w:rsidR="00E75914" w:rsidRPr="006E5289">
        <w:t>№ </w:t>
      </w:r>
      <w:r w:rsidRPr="006E5289">
        <w:t>5 (Нижній Струтинь</w:t>
      </w:r>
      <w:r w:rsidR="0026681F" w:rsidRPr="006E5289">
        <w:t>, курган № </w:t>
      </w:r>
      <w:r w:rsidRPr="006E5289">
        <w:t>13), 7 (Пилипи-1</w:t>
      </w:r>
      <w:r w:rsidR="0026681F" w:rsidRPr="006E5289">
        <w:t>, курган № </w:t>
      </w:r>
      <w:r w:rsidRPr="006E5289">
        <w:t>10), 8 (Стопчатів-1</w:t>
      </w:r>
      <w:r w:rsidR="0026681F" w:rsidRPr="006E5289">
        <w:t>, курган № </w:t>
      </w:r>
      <w:r w:rsidRPr="006E5289">
        <w:t>3) і 9 (Трач-1</w:t>
      </w:r>
      <w:r w:rsidR="0026681F" w:rsidRPr="006E5289">
        <w:t>, курган № </w:t>
      </w:r>
      <w:r w:rsidRPr="006E5289">
        <w:t>8) можна зарахувати до</w:t>
      </w:r>
      <w:r w:rsidR="004F6A60" w:rsidRPr="006E5289">
        <w:t xml:space="preserve"> імітацій ямкових поховань, а </w:t>
      </w:r>
      <w:r w:rsidR="00E75914" w:rsidRPr="006E5289">
        <w:t>№ </w:t>
      </w:r>
      <w:r w:rsidRPr="006E5289">
        <w:t>1 (Груш</w:t>
      </w:r>
      <w:r w:rsidR="004F6A60" w:rsidRPr="006E5289">
        <w:t>і</w:t>
      </w:r>
      <w:r w:rsidRPr="006E5289">
        <w:t>в-1</w:t>
      </w:r>
      <w:r w:rsidR="0026681F" w:rsidRPr="006E5289">
        <w:t>, курган № </w:t>
      </w:r>
      <w:r w:rsidRPr="006E5289">
        <w:t>3), 2 (</w:t>
      </w:r>
      <w:proofErr w:type="spellStart"/>
      <w:r w:rsidRPr="006E5289">
        <w:t>Корнич</w:t>
      </w:r>
      <w:proofErr w:type="spellEnd"/>
      <w:r w:rsidR="0026681F" w:rsidRPr="006E5289">
        <w:t>, курган № </w:t>
      </w:r>
      <w:r w:rsidRPr="006E5289">
        <w:t>1) і 3 (Мишин-1</w:t>
      </w:r>
      <w:r w:rsidR="0026681F" w:rsidRPr="006E5289">
        <w:t>, курган № </w:t>
      </w:r>
      <w:r w:rsidRPr="006E5289">
        <w:t>6)</w:t>
      </w:r>
      <w:r w:rsidR="00933919" w:rsidRPr="006E5289">
        <w:t> – </w:t>
      </w:r>
      <w:r w:rsidRPr="006E5289">
        <w:t>п</w:t>
      </w:r>
      <w:r w:rsidR="004F6A60" w:rsidRPr="006E5289">
        <w:t xml:space="preserve">оховань на горизонті. Кенотаф </w:t>
      </w:r>
      <w:r w:rsidR="00E75914" w:rsidRPr="006E5289">
        <w:t>№ </w:t>
      </w:r>
      <w:r w:rsidRPr="006E5289">
        <w:t>6 (Пилипи-1</w:t>
      </w:r>
      <w:r w:rsidR="0026681F" w:rsidRPr="006E5289">
        <w:t>, курган № </w:t>
      </w:r>
      <w:r w:rsidRPr="006E5289">
        <w:t xml:space="preserve">9) вбачається імітацією </w:t>
      </w:r>
      <w:proofErr w:type="spellStart"/>
      <w:r w:rsidRPr="006E5289">
        <w:t>урнового</w:t>
      </w:r>
      <w:proofErr w:type="spellEnd"/>
      <w:r w:rsidRPr="006E5289">
        <w:t xml:space="preserve"> типу.</w:t>
      </w:r>
    </w:p>
    <w:p w:rsidR="006760E9" w:rsidRPr="006E5289" w:rsidRDefault="00315840" w:rsidP="005A6B07">
      <w:pPr>
        <w:spacing w:line="360" w:lineRule="auto"/>
        <w:ind w:firstLine="567"/>
      </w:pPr>
      <w:r w:rsidRPr="006E5289">
        <w:lastRenderedPageBreak/>
        <w:t xml:space="preserve">Посудини-приставки присутні в </w:t>
      </w:r>
      <w:r w:rsidR="008413EB" w:rsidRPr="006E5289">
        <w:t>7</w:t>
      </w:r>
      <w:r w:rsidRPr="006E5289">
        <w:t xml:space="preserve"> курганах</w:t>
      </w:r>
      <w:r w:rsidR="0026681F" w:rsidRPr="006E5289">
        <w:t>-</w:t>
      </w:r>
      <w:r w:rsidRPr="006E5289">
        <w:t xml:space="preserve">кенотафах (78%). Тут наявна різноманітна гончарна й ліпна кераміка. </w:t>
      </w:r>
      <w:r w:rsidR="008413EB" w:rsidRPr="006E5289">
        <w:t>2</w:t>
      </w:r>
      <w:r w:rsidRPr="006E5289">
        <w:t xml:space="preserve"> кургани-кенотафи супроводжувалися лише однією посудиною-“приношенням”, ще </w:t>
      </w:r>
      <w:r w:rsidR="008413EB" w:rsidRPr="006E5289">
        <w:t>2</w:t>
      </w:r>
      <w:r w:rsidR="00933919" w:rsidRPr="006E5289">
        <w:t> – </w:t>
      </w:r>
      <w:r w:rsidRPr="006E5289">
        <w:t xml:space="preserve">двома посудинами. Найбільша кількість </w:t>
      </w:r>
      <w:proofErr w:type="spellStart"/>
      <w:r w:rsidRPr="006E5289">
        <w:t>стравниць</w:t>
      </w:r>
      <w:proofErr w:type="spellEnd"/>
      <w:r w:rsidRPr="006E5289">
        <w:t xml:space="preserve"> виявлен</w:t>
      </w:r>
      <w:r w:rsidR="008413EB" w:rsidRPr="006E5289">
        <w:t xml:space="preserve">а в кенотафах </w:t>
      </w:r>
      <w:r w:rsidR="00E75914" w:rsidRPr="006E5289">
        <w:t>№ </w:t>
      </w:r>
      <w:r w:rsidR="008413EB" w:rsidRPr="006E5289">
        <w:t xml:space="preserve">4 (Нижній </w:t>
      </w:r>
      <w:proofErr w:type="spellStart"/>
      <w:r w:rsidR="008413EB" w:rsidRPr="006E5289">
        <w:t>Струтинь</w:t>
      </w:r>
      <w:proofErr w:type="spellEnd"/>
      <w:r w:rsidR="0026681F" w:rsidRPr="006E5289">
        <w:t>, курган № </w:t>
      </w:r>
      <w:r w:rsidR="008413EB" w:rsidRPr="006E5289">
        <w:t xml:space="preserve">2) та </w:t>
      </w:r>
      <w:r w:rsidR="00E75914" w:rsidRPr="006E5289">
        <w:t>№ </w:t>
      </w:r>
      <w:r w:rsidRPr="006E5289">
        <w:t>8 (Стопчатів-1</w:t>
      </w:r>
      <w:r w:rsidR="0026681F" w:rsidRPr="006E5289">
        <w:t>, курган № </w:t>
      </w:r>
      <w:r w:rsidRPr="006E5289">
        <w:t>3)</w:t>
      </w:r>
      <w:r w:rsidR="00933919" w:rsidRPr="006E5289">
        <w:t> – </w:t>
      </w:r>
      <w:r w:rsidRPr="006E5289">
        <w:t xml:space="preserve">по </w:t>
      </w:r>
      <w:r w:rsidR="008413EB" w:rsidRPr="006E5289">
        <w:t xml:space="preserve">3, відповідно. На кенотафі </w:t>
      </w:r>
      <w:r w:rsidR="00E75914" w:rsidRPr="006E5289">
        <w:t>№ </w:t>
      </w:r>
      <w:r w:rsidRPr="006E5289">
        <w:t>2 (Корнич</w:t>
      </w:r>
      <w:r w:rsidR="0026681F" w:rsidRPr="006E5289">
        <w:t>, курган № </w:t>
      </w:r>
      <w:r w:rsidRPr="006E5289">
        <w:t>1) не вдалося визначити тип посуду. Це пов</w:t>
      </w:r>
      <w:r w:rsidR="005A6B07" w:rsidRPr="006E5289">
        <w:t>’</w:t>
      </w:r>
      <w:r w:rsidRPr="006E5289">
        <w:t>язано з попередньою руйнацію артефактів. Керамічний посуд відсу</w:t>
      </w:r>
      <w:r w:rsidR="008413EB" w:rsidRPr="006E5289">
        <w:t xml:space="preserve">тній в символічних похованнях </w:t>
      </w:r>
      <w:r w:rsidR="00E75914" w:rsidRPr="006E5289">
        <w:t>№ </w:t>
      </w:r>
      <w:r w:rsidRPr="006E5289">
        <w:t xml:space="preserve">5 (Нижній </w:t>
      </w:r>
      <w:proofErr w:type="spellStart"/>
      <w:r w:rsidRPr="006E5289">
        <w:t>Струтинь</w:t>
      </w:r>
      <w:proofErr w:type="spellEnd"/>
      <w:r w:rsidR="0026681F" w:rsidRPr="006E5289">
        <w:t>, курган № </w:t>
      </w:r>
      <w:r w:rsidRPr="006E5289">
        <w:t xml:space="preserve">13) і </w:t>
      </w:r>
      <w:r w:rsidR="00CE45E2" w:rsidRPr="006E5289">
        <w:t>№ </w:t>
      </w:r>
      <w:r w:rsidRPr="006E5289">
        <w:t>7 (Пилипи-1</w:t>
      </w:r>
      <w:r w:rsidR="0026681F" w:rsidRPr="006E5289">
        <w:t>, курган № </w:t>
      </w:r>
      <w:r w:rsidRPr="006E5289">
        <w:t>10).</w:t>
      </w:r>
    </w:p>
    <w:p w:rsidR="006760E9" w:rsidRPr="006E5289" w:rsidRDefault="00315840" w:rsidP="005A6B07">
      <w:pPr>
        <w:spacing w:line="360" w:lineRule="auto"/>
        <w:ind w:firstLine="567"/>
      </w:pPr>
      <w:r w:rsidRPr="006E5289">
        <w:t>Серед поховань, які супроводжувалися приношеннями</w:t>
      </w:r>
      <w:r w:rsidR="00933919" w:rsidRPr="006E5289">
        <w:t> – </w:t>
      </w:r>
      <w:r w:rsidRPr="006E5289">
        <w:t xml:space="preserve">гончарними або ліпними керамічними посудинами, слід виокремити </w:t>
      </w:r>
      <w:r w:rsidR="008413EB" w:rsidRPr="006E5289">
        <w:t>5</w:t>
      </w:r>
      <w:r w:rsidRPr="006E5289">
        <w:t xml:space="preserve"> кенотафів із горщиками, </w:t>
      </w:r>
      <w:r w:rsidR="008413EB" w:rsidRPr="006E5289">
        <w:t>3</w:t>
      </w:r>
      <w:r w:rsidR="00933919" w:rsidRPr="006E5289">
        <w:t> – </w:t>
      </w:r>
      <w:r w:rsidRPr="006E5289">
        <w:t xml:space="preserve">з мисками, </w:t>
      </w:r>
      <w:r w:rsidR="008413EB" w:rsidRPr="006E5289">
        <w:t>1</w:t>
      </w:r>
      <w:r w:rsidR="00933919" w:rsidRPr="006E5289">
        <w:t> – </w:t>
      </w:r>
      <w:r w:rsidRPr="006E5289">
        <w:t xml:space="preserve">із вазою, </w:t>
      </w:r>
      <w:r w:rsidR="008413EB" w:rsidRPr="006E5289">
        <w:t>1</w:t>
      </w:r>
      <w:r w:rsidR="00933919" w:rsidRPr="006E5289">
        <w:t> – </w:t>
      </w:r>
      <w:r w:rsidRPr="006E5289">
        <w:t xml:space="preserve">із глечиком, </w:t>
      </w:r>
      <w:r w:rsidR="008413EB" w:rsidRPr="006E5289">
        <w:t>1</w:t>
      </w:r>
      <w:r w:rsidR="00933919" w:rsidRPr="006E5289">
        <w:t> – </w:t>
      </w:r>
      <w:r w:rsidRPr="006E5289">
        <w:t>з імпортною амфорою. Останній,</w:t>
      </w:r>
      <w:r w:rsidR="008413EB" w:rsidRPr="006E5289">
        <w:t xml:space="preserve"> яка мала рідкісну форму, Л. </w:t>
      </w:r>
      <w:r w:rsidRPr="006E5289">
        <w:t xml:space="preserve">Вакуленко знаходить єдину аналогію в похованні </w:t>
      </w:r>
      <w:r w:rsidR="00CE45E2" w:rsidRPr="006E5289">
        <w:t>№ </w:t>
      </w:r>
      <w:r w:rsidRPr="006E5289">
        <w:t xml:space="preserve">36 могильника хронологічно більш ранньої культури </w:t>
      </w:r>
      <w:proofErr w:type="spellStart"/>
      <w:r w:rsidRPr="006E5289">
        <w:t>Поянешть-Вертишкой</w:t>
      </w:r>
      <w:proofErr w:type="spellEnd"/>
      <w:r w:rsidRPr="006E5289">
        <w:t xml:space="preserve"> у </w:t>
      </w:r>
      <w:proofErr w:type="spellStart"/>
      <w:r w:rsidRPr="006E5289">
        <w:t>Соходорі</w:t>
      </w:r>
      <w:proofErr w:type="spellEnd"/>
      <w:r w:rsidRPr="006E5289">
        <w:rPr>
          <w:vertAlign w:val="superscript"/>
        </w:rPr>
        <w:footnoteReference w:id="74"/>
      </w:r>
      <w:r w:rsidRPr="006E5289">
        <w:t xml:space="preserve">. Подібні вироби також відомі й у </w:t>
      </w:r>
      <w:proofErr w:type="spellStart"/>
      <w:r w:rsidRPr="006E5289">
        <w:t>пізньоантичних</w:t>
      </w:r>
      <w:proofErr w:type="spellEnd"/>
      <w:r w:rsidRPr="006E5289">
        <w:t xml:space="preserve"> шарах Танаїсу та в матеріалах античних міст Західного Причорномор</w:t>
      </w:r>
      <w:r w:rsidR="005A6B07" w:rsidRPr="006E5289">
        <w:t>’</w:t>
      </w:r>
      <w:r w:rsidRPr="006E5289">
        <w:t>я, що мали усталені зв</w:t>
      </w:r>
      <w:r w:rsidR="005A6B07" w:rsidRPr="006E5289">
        <w:t>’</w:t>
      </w:r>
      <w:r w:rsidRPr="006E5289">
        <w:t>язки з античними містами Малої Азії</w:t>
      </w:r>
      <w:r w:rsidRPr="006E5289">
        <w:rPr>
          <w:vertAlign w:val="superscript"/>
        </w:rPr>
        <w:footnoteReference w:id="75"/>
      </w:r>
      <w:r w:rsidRPr="006E5289">
        <w:t>.</w:t>
      </w:r>
    </w:p>
    <w:p w:rsidR="006760E9" w:rsidRPr="006E5289" w:rsidRDefault="00315840" w:rsidP="005A6B07">
      <w:pPr>
        <w:spacing w:line="360" w:lineRule="auto"/>
        <w:ind w:firstLine="567"/>
      </w:pPr>
      <w:r w:rsidRPr="006E5289">
        <w:t>Більшість ідентифікованих курганів-кенотафів не містили інвентаря особистого характеру. Переіржавіла залізна поясна пряжка півкруглої форми</w:t>
      </w:r>
      <w:r w:rsidR="0026681F" w:rsidRPr="006E5289">
        <w:t xml:space="preserve"> </w:t>
      </w:r>
      <w:r w:rsidRPr="006E5289">
        <w:t>вия</w:t>
      </w:r>
      <w:r w:rsidR="00EC7F80" w:rsidRPr="006E5289">
        <w:t>влена в ке</w:t>
      </w:r>
      <w:r w:rsidR="008413EB" w:rsidRPr="006E5289">
        <w:t xml:space="preserve">нотафі </w:t>
      </w:r>
      <w:r w:rsidR="00E75914" w:rsidRPr="006E5289">
        <w:t>№ </w:t>
      </w:r>
      <w:r w:rsidR="00EC7F80" w:rsidRPr="006E5289">
        <w:t>2 (</w:t>
      </w:r>
      <w:proofErr w:type="spellStart"/>
      <w:r w:rsidR="00EC7F80" w:rsidRPr="006E5289">
        <w:t>Корнич</w:t>
      </w:r>
      <w:proofErr w:type="spellEnd"/>
      <w:r w:rsidR="0026681F" w:rsidRPr="006E5289">
        <w:t>, курган № </w:t>
      </w:r>
      <w:r w:rsidR="00EC7F80" w:rsidRPr="006E5289">
        <w:t>1)</w:t>
      </w:r>
      <w:r w:rsidRPr="006E5289">
        <w:t>, а грудка сплавленого світло-зеленого прозорого скла</w:t>
      </w:r>
      <w:r w:rsidR="00933919" w:rsidRPr="006E5289">
        <w:t> – </w:t>
      </w:r>
      <w:r w:rsidRPr="006E5289">
        <w:t xml:space="preserve">в кенотафі </w:t>
      </w:r>
      <w:r w:rsidR="00CE45E2" w:rsidRPr="006E5289">
        <w:t>№ </w:t>
      </w:r>
      <w:r w:rsidRPr="006E5289">
        <w:t xml:space="preserve">4 (Нижній </w:t>
      </w:r>
      <w:proofErr w:type="spellStart"/>
      <w:r w:rsidRPr="006E5289">
        <w:t>Струтинь</w:t>
      </w:r>
      <w:proofErr w:type="spellEnd"/>
      <w:r w:rsidR="0026681F" w:rsidRPr="006E5289">
        <w:t>, курган № </w:t>
      </w:r>
      <w:r w:rsidRPr="006E5289">
        <w:t>2). Можна припустити, що це були залишки скляного намиста, яке постраждало у вогні. Підтвердженням цього служить той факт, що часто грудки оплавленого скла знаходять разом з іншими прикрасами, наприклад</w:t>
      </w:r>
      <w:r w:rsidR="008413EB" w:rsidRPr="006E5289">
        <w:t>,</w:t>
      </w:r>
      <w:r w:rsidRPr="006E5289">
        <w:t xml:space="preserve"> із багатогранними сердоліковими намистинами</w:t>
      </w:r>
      <w:r w:rsidRPr="006E5289">
        <w:rPr>
          <w:vertAlign w:val="superscript"/>
        </w:rPr>
        <w:footnoteReference w:id="76"/>
      </w:r>
      <w:r w:rsidR="00EC7F80" w:rsidRPr="006E5289">
        <w:t>.</w:t>
      </w:r>
    </w:p>
    <w:p w:rsidR="006760E9" w:rsidRPr="006E5289" w:rsidRDefault="00315840" w:rsidP="005A6B07">
      <w:pPr>
        <w:spacing w:line="360" w:lineRule="auto"/>
        <w:ind w:firstLine="567"/>
      </w:pPr>
      <w:r w:rsidRPr="006E5289">
        <w:t xml:space="preserve">Сліди тризни характеризуються залишками деревного вугілля. Воно виявлене в </w:t>
      </w:r>
      <w:r w:rsidR="008413EB" w:rsidRPr="006E5289">
        <w:t>7</w:t>
      </w:r>
      <w:r w:rsidRPr="006E5289">
        <w:t xml:space="preserve"> курганах-кенотафах (78%). Цікавими також видаються залишки дерев</w:t>
      </w:r>
      <w:r w:rsidR="005A6B07" w:rsidRPr="006E5289">
        <w:t>’</w:t>
      </w:r>
      <w:r w:rsidRPr="006E5289">
        <w:t>яних конструкцій у вигляді обпалених колод, як</w:t>
      </w:r>
      <w:r w:rsidR="008413EB" w:rsidRPr="006E5289">
        <w:t xml:space="preserve">і були простежені в </w:t>
      </w:r>
      <w:r w:rsidR="008413EB" w:rsidRPr="006E5289">
        <w:lastRenderedPageBreak/>
        <w:t xml:space="preserve">кенотафах </w:t>
      </w:r>
      <w:r w:rsidR="00E75914" w:rsidRPr="006E5289">
        <w:t>№ </w:t>
      </w:r>
      <w:r w:rsidR="008413EB" w:rsidRPr="006E5289">
        <w:t xml:space="preserve">5 (Нижній </w:t>
      </w:r>
      <w:proofErr w:type="spellStart"/>
      <w:r w:rsidR="008413EB" w:rsidRPr="006E5289">
        <w:t>Струтинь</w:t>
      </w:r>
      <w:proofErr w:type="spellEnd"/>
      <w:r w:rsidR="0026681F" w:rsidRPr="006E5289">
        <w:t>, курган № </w:t>
      </w:r>
      <w:r w:rsidR="008413EB" w:rsidRPr="006E5289">
        <w:t xml:space="preserve">13) та </w:t>
      </w:r>
      <w:r w:rsidR="00E75914" w:rsidRPr="006E5289">
        <w:t>№ </w:t>
      </w:r>
      <w:r w:rsidRPr="006E5289">
        <w:t>7 (Пилипи-1</w:t>
      </w:r>
      <w:r w:rsidR="0026681F" w:rsidRPr="006E5289">
        <w:t>, курган № </w:t>
      </w:r>
      <w:r w:rsidRPr="006E5289">
        <w:t>10). Подібні окремі обвуглені дерев</w:t>
      </w:r>
      <w:r w:rsidR="005A6B07" w:rsidRPr="006E5289">
        <w:t>’</w:t>
      </w:r>
      <w:r w:rsidRPr="006E5289">
        <w:t xml:space="preserve">яні колоди, що лежали </w:t>
      </w:r>
      <w:proofErr w:type="spellStart"/>
      <w:r w:rsidRPr="006E5289">
        <w:t>in</w:t>
      </w:r>
      <w:proofErr w:type="spellEnd"/>
      <w:r w:rsidRPr="006E5289">
        <w:t xml:space="preserve"> </w:t>
      </w:r>
      <w:proofErr w:type="spellStart"/>
      <w:r w:rsidRPr="006E5289">
        <w:t>situ</w:t>
      </w:r>
      <w:proofErr w:type="spellEnd"/>
      <w:r w:rsidRPr="006E5289">
        <w:t xml:space="preserve"> були помічені і в інших курганах на території Прикарпаття. Є підстави вважати, що у населення культури карпатських курганів існував звичай зводити на місці поховання дерев</w:t>
      </w:r>
      <w:r w:rsidR="005A6B07" w:rsidRPr="006E5289">
        <w:t>’</w:t>
      </w:r>
      <w:r w:rsidRPr="006E5289">
        <w:t>яні споруди. Мова йде про чотирикутну споруда в центральній частині кургану, кути якої позначені стовпами</w:t>
      </w:r>
      <w:r w:rsidR="008413EB" w:rsidRPr="006E5289">
        <w:t>,</w:t>
      </w:r>
      <w:r w:rsidRPr="006E5289">
        <w:t xml:space="preserve"> або стовпову огорожу круглої або прямокутної форми навколо місця поховального вогнища</w:t>
      </w:r>
      <w:r w:rsidR="00EC7F80" w:rsidRPr="006E5289">
        <w:t>. На думку Л. </w:t>
      </w:r>
      <w:r w:rsidRPr="006E5289">
        <w:t>Вакуленко</w:t>
      </w:r>
      <w:r w:rsidR="008413EB" w:rsidRPr="006E5289">
        <w:t>,</w:t>
      </w:r>
      <w:r w:rsidRPr="006E5289">
        <w:t xml:space="preserve"> дерев</w:t>
      </w:r>
      <w:r w:rsidR="005A6B07" w:rsidRPr="006E5289">
        <w:t>’</w:t>
      </w:r>
      <w:r w:rsidRPr="006E5289">
        <w:t xml:space="preserve">яні </w:t>
      </w:r>
      <w:proofErr w:type="spellStart"/>
      <w:r w:rsidRPr="006E5289">
        <w:t>підкургані</w:t>
      </w:r>
      <w:proofErr w:type="spellEnd"/>
      <w:r w:rsidRPr="006E5289">
        <w:t xml:space="preserve"> конструкції в поховальному обряді носіїв культури карпатських курганів виконували різну магічну роль</w:t>
      </w:r>
      <w:r w:rsidR="00C515B0" w:rsidRPr="006E5289">
        <w:rPr>
          <w:vertAlign w:val="superscript"/>
        </w:rPr>
        <w:footnoteReference w:id="77"/>
      </w:r>
      <w:r w:rsidRPr="006E5289">
        <w:t xml:space="preserve">. </w:t>
      </w:r>
      <w:proofErr w:type="spellStart"/>
      <w:r w:rsidRPr="006E5289">
        <w:t>Чотиристовпова</w:t>
      </w:r>
      <w:proofErr w:type="spellEnd"/>
      <w:r w:rsidRPr="006E5289">
        <w:t xml:space="preserve"> споруда швидше за все виконувала функцію потойбічного помешкання для померлого. Попри це, неможливо визначити</w:t>
      </w:r>
      <w:r w:rsidR="008413EB" w:rsidRPr="006E5289">
        <w:t>,</w:t>
      </w:r>
      <w:r w:rsidRPr="006E5289">
        <w:t xml:space="preserve"> в яких випадках небіжчик потребував д</w:t>
      </w:r>
      <w:r w:rsidR="008413EB" w:rsidRPr="006E5289">
        <w:t>омівки, а в яких захисту від по</w:t>
      </w:r>
      <w:r w:rsidRPr="006E5289">
        <w:t>мерлого потребували самі живі.</w:t>
      </w:r>
    </w:p>
    <w:p w:rsidR="006760E9" w:rsidRPr="006E5289" w:rsidRDefault="00315840" w:rsidP="005A6B07">
      <w:pPr>
        <w:spacing w:line="360" w:lineRule="auto"/>
        <w:ind w:firstLine="567"/>
      </w:pPr>
      <w:r w:rsidRPr="006E5289">
        <w:t xml:space="preserve">Хронологія </w:t>
      </w:r>
      <w:proofErr w:type="spellStart"/>
      <w:r w:rsidRPr="006E5289">
        <w:t>кенотафних</w:t>
      </w:r>
      <w:proofErr w:type="spellEnd"/>
      <w:r w:rsidRPr="006E5289">
        <w:t xml:space="preserve"> пам</w:t>
      </w:r>
      <w:r w:rsidR="005A6B07" w:rsidRPr="006E5289">
        <w:t>’</w:t>
      </w:r>
      <w:r w:rsidRPr="006E5289">
        <w:t xml:space="preserve">яток може бути визначена шляхом пошуку аналогій для речей у вже розроблених хронологічних системах. Наявність імпортної амфори (див. </w:t>
      </w:r>
      <w:r w:rsidR="00236D81" w:rsidRPr="006E5289">
        <w:t>рис. 3.2</w:t>
      </w:r>
      <w:r w:rsidR="008413EB" w:rsidRPr="006E5289">
        <w:t xml:space="preserve">) в кенотафі </w:t>
      </w:r>
      <w:r w:rsidR="00E75914" w:rsidRPr="006E5289">
        <w:t>№ </w:t>
      </w:r>
      <w:r w:rsidRPr="006E5289">
        <w:t>1 (Грушів-1</w:t>
      </w:r>
      <w:r w:rsidR="00C515B0" w:rsidRPr="006E5289">
        <w:t>, курган № </w:t>
      </w:r>
      <w:r w:rsidRPr="006E5289">
        <w:t>3) дозволяє віднести цю пам</w:t>
      </w:r>
      <w:r w:rsidR="005A6B07" w:rsidRPr="006E5289">
        <w:t>’</w:t>
      </w:r>
      <w:r w:rsidRPr="006E5289">
        <w:t>ятку до третьої хронологічної фази культури карпатських курганів (230/240</w:t>
      </w:r>
      <w:r w:rsidR="00933919" w:rsidRPr="006E5289">
        <w:t> – </w:t>
      </w:r>
      <w:r w:rsidRPr="006E5289">
        <w:t>275 рр.)</w:t>
      </w:r>
      <w:r w:rsidRPr="006E5289">
        <w:rPr>
          <w:vertAlign w:val="superscript"/>
        </w:rPr>
        <w:footnoteReference w:id="78"/>
      </w:r>
      <w:r w:rsidRPr="006E5289">
        <w:t>, що охоплює період другої половини C1b</w:t>
      </w:r>
      <w:r w:rsidR="00933919" w:rsidRPr="006E5289">
        <w:t> – </w:t>
      </w:r>
      <w:r w:rsidRPr="006E5289">
        <w:t xml:space="preserve">першої третини С2 за загальноєвропейською хронологічною системою або </w:t>
      </w:r>
      <w:proofErr w:type="spellStart"/>
      <w:r w:rsidRPr="006E5289">
        <w:t>Ружичанській</w:t>
      </w:r>
      <w:proofErr w:type="spellEnd"/>
      <w:r w:rsidRPr="006E5289">
        <w:t xml:space="preserve"> (ранній) фазі </w:t>
      </w:r>
      <w:r w:rsidR="00EC7F80" w:rsidRPr="006E5289">
        <w:t>черняхівської культури за Є. </w:t>
      </w:r>
      <w:proofErr w:type="spellStart"/>
      <w:r w:rsidRPr="006E5289">
        <w:t>Гороховським</w:t>
      </w:r>
      <w:proofErr w:type="spellEnd"/>
      <w:r w:rsidRPr="006E5289">
        <w:rPr>
          <w:vertAlign w:val="superscript"/>
        </w:rPr>
        <w:footnoteReference w:id="79"/>
      </w:r>
      <w:r w:rsidRPr="006E5289">
        <w:t>.</w:t>
      </w:r>
      <w:r w:rsidR="00C515B0" w:rsidRPr="006E5289">
        <w:t xml:space="preserve"> </w:t>
      </w:r>
      <w:r w:rsidRPr="006E5289">
        <w:t>Кінсь</w:t>
      </w:r>
      <w:r w:rsidR="008413EB" w:rsidRPr="006E5289">
        <w:t xml:space="preserve">кі вудила, знайдені в кургані </w:t>
      </w:r>
      <w:r w:rsidR="00E75914" w:rsidRPr="006E5289">
        <w:t>№ </w:t>
      </w:r>
      <w:r w:rsidRPr="006E5289">
        <w:t xml:space="preserve">1 у </w:t>
      </w:r>
      <w:proofErr w:type="spellStart"/>
      <w:r w:rsidRPr="006E5289">
        <w:t>Стопчатові</w:t>
      </w:r>
      <w:proofErr w:type="spellEnd"/>
      <w:r w:rsidRPr="006E5289">
        <w:t>, відносяться до першого типу кін</w:t>
      </w:r>
      <w:r w:rsidR="00EC7F80" w:rsidRPr="006E5289">
        <w:t xml:space="preserve">ської упряжі класифікації І. </w:t>
      </w:r>
      <w:r w:rsidRPr="006E5289">
        <w:t>Ахмедова (початок періоду D1 та використання в періоді D2)</w:t>
      </w:r>
      <w:r w:rsidRPr="006E5289">
        <w:rPr>
          <w:vertAlign w:val="superscript"/>
        </w:rPr>
        <w:footnoteReference w:id="80"/>
      </w:r>
      <w:r w:rsidRPr="006E5289">
        <w:t>, що дозволяє датув</w:t>
      </w:r>
      <w:r w:rsidR="008413EB" w:rsidRPr="006E5289">
        <w:t xml:space="preserve">ати комплекс, а також кенотаф </w:t>
      </w:r>
      <w:r w:rsidR="00E75914" w:rsidRPr="006E5289">
        <w:t>№ </w:t>
      </w:r>
      <w:r w:rsidRPr="006E5289">
        <w:t>8</w:t>
      </w:r>
      <w:r w:rsidR="008413EB" w:rsidRPr="006E5289">
        <w:t>,</w:t>
      </w:r>
      <w:r w:rsidRPr="006E5289">
        <w:t xml:space="preserve"> періодом кінця ІV</w:t>
      </w:r>
      <w:r w:rsidR="00933919" w:rsidRPr="006E5289">
        <w:t> – </w:t>
      </w:r>
      <w:r w:rsidRPr="006E5289">
        <w:t>початку V ст.</w:t>
      </w:r>
    </w:p>
    <w:p w:rsidR="006760E9" w:rsidRPr="006E5289" w:rsidRDefault="00315840" w:rsidP="005A6B07">
      <w:pPr>
        <w:spacing w:line="360" w:lineRule="auto"/>
        <w:ind w:firstLine="567"/>
      </w:pPr>
      <w:r w:rsidRPr="006E5289">
        <w:lastRenderedPageBreak/>
        <w:t xml:space="preserve">У </w:t>
      </w:r>
      <w:r w:rsidR="00C515B0" w:rsidRPr="006E5289">
        <w:t xml:space="preserve">цей час </w:t>
      </w:r>
      <w:r w:rsidRPr="006E5289">
        <w:t>на території Прикарпаття спостерігається стабільний розвиток культури карпатських курганів. На думку</w:t>
      </w:r>
      <w:r w:rsidR="00C515B0" w:rsidRPr="006E5289">
        <w:t xml:space="preserve"> Л. Вакуленко</w:t>
      </w:r>
      <w:r w:rsidRPr="006E5289">
        <w:t>, походження культури карпатських курганів пов</w:t>
      </w:r>
      <w:r w:rsidR="005A6B07" w:rsidRPr="006E5289">
        <w:t>’</w:t>
      </w:r>
      <w:r w:rsidRPr="006E5289">
        <w:t xml:space="preserve">язане з міграцією в регіон германського населення, при цьому культурне обличчя спільноти сформувалося під впливом античної цивілізації, а занепад культури </w:t>
      </w:r>
      <w:r w:rsidR="008413EB" w:rsidRPr="006E5289">
        <w:t>пов</w:t>
      </w:r>
      <w:r w:rsidR="005A6B07" w:rsidRPr="006E5289">
        <w:t>’</w:t>
      </w:r>
      <w:r w:rsidR="008413EB" w:rsidRPr="006E5289">
        <w:t>язаний з відходом населення</w:t>
      </w:r>
      <w:r w:rsidRPr="006E5289">
        <w:t xml:space="preserve"> під тиском гунської навали</w:t>
      </w:r>
      <w:r w:rsidRPr="006E5289">
        <w:rPr>
          <w:vertAlign w:val="superscript"/>
        </w:rPr>
        <w:footnoteReference w:id="81"/>
      </w:r>
      <w:r w:rsidRPr="006E5289">
        <w:t>.</w:t>
      </w:r>
    </w:p>
    <w:p w:rsidR="006760E9" w:rsidRPr="006E5289" w:rsidRDefault="00315840" w:rsidP="005A6B07">
      <w:pPr>
        <w:spacing w:line="360" w:lineRule="auto"/>
        <w:ind w:firstLine="567"/>
      </w:pPr>
      <w:r w:rsidRPr="006E5289">
        <w:t xml:space="preserve">Отже, матеріали кенотафів представлені невеликим переліком як </w:t>
      </w:r>
      <w:proofErr w:type="spellStart"/>
      <w:r w:rsidRPr="006E5289">
        <w:t>найраніших</w:t>
      </w:r>
      <w:proofErr w:type="spellEnd"/>
      <w:r w:rsidRPr="006E5289">
        <w:t xml:space="preserve">, так і найпізніших артефактів культури карпатських курганів. Важливо, що специфіка поховального обряду культури карпатських курганів, </w:t>
      </w:r>
      <w:r w:rsidR="00C515B0" w:rsidRPr="006E5289">
        <w:t>що</w:t>
      </w:r>
      <w:r w:rsidRPr="006E5289">
        <w:t xml:space="preserve"> передбачає спалення померлого, суттєво обмежує загальну кількість знайдених у похованнях предметів, а відтак і </w:t>
      </w:r>
      <w:proofErr w:type="spellStart"/>
      <w:r w:rsidRPr="006E5289">
        <w:t>датуючих</w:t>
      </w:r>
      <w:proofErr w:type="spellEnd"/>
      <w:r w:rsidRPr="006E5289">
        <w:t xml:space="preserve"> речей. </w:t>
      </w:r>
    </w:p>
    <w:p w:rsidR="006760E9" w:rsidRPr="006E5289" w:rsidRDefault="00315840" w:rsidP="005A6B07">
      <w:pPr>
        <w:spacing w:line="360" w:lineRule="auto"/>
        <w:ind w:firstLine="567"/>
      </w:pPr>
      <w:r w:rsidRPr="006E5289">
        <w:t>Етнокультурну складову пам</w:t>
      </w:r>
      <w:r w:rsidR="005A6B07" w:rsidRPr="006E5289">
        <w:t>’</w:t>
      </w:r>
      <w:r w:rsidRPr="006E5289">
        <w:t>яток можливо визначити за специфічними формами ліпного посуду. С</w:t>
      </w:r>
      <w:r w:rsidR="008413EB" w:rsidRPr="006E5289">
        <w:t xml:space="preserve">еред інших знахідок кенотафа </w:t>
      </w:r>
      <w:r w:rsidR="00E75914" w:rsidRPr="006E5289">
        <w:t>№ </w:t>
      </w:r>
      <w:r w:rsidRPr="006E5289">
        <w:t>8 (Стопчатів-1</w:t>
      </w:r>
      <w:r w:rsidR="00C515B0" w:rsidRPr="006E5289">
        <w:t>, курган № </w:t>
      </w:r>
      <w:r w:rsidRPr="006E5289">
        <w:t>3), можна виокремити залишки ліпного горщика. Такий посуд зустрічається на пам</w:t>
      </w:r>
      <w:r w:rsidR="005A6B07" w:rsidRPr="006E5289">
        <w:t>’</w:t>
      </w:r>
      <w:r w:rsidRPr="006E5289">
        <w:t xml:space="preserve">ятках черняхівської культури, зокрема на території Румунії у </w:t>
      </w:r>
      <w:proofErr w:type="spellStart"/>
      <w:r w:rsidRPr="006E5289">
        <w:t>Спанцові</w:t>
      </w:r>
      <w:proofErr w:type="spellEnd"/>
      <w:r w:rsidRPr="006E5289">
        <w:t xml:space="preserve"> та </w:t>
      </w:r>
      <w:proofErr w:type="spellStart"/>
      <w:r w:rsidRPr="006E5289">
        <w:t>Кесціоареле</w:t>
      </w:r>
      <w:proofErr w:type="spellEnd"/>
      <w:r w:rsidRPr="006E5289">
        <w:rPr>
          <w:vertAlign w:val="superscript"/>
        </w:rPr>
        <w:footnoteReference w:id="82"/>
      </w:r>
      <w:r w:rsidRPr="006E5289">
        <w:t xml:space="preserve">. Аналогічний посуд відомий у </w:t>
      </w:r>
      <w:proofErr w:type="spellStart"/>
      <w:r w:rsidRPr="006E5289">
        <w:t>вельбарській</w:t>
      </w:r>
      <w:proofErr w:type="spellEnd"/>
      <w:r w:rsidRPr="006E5289">
        <w:t xml:space="preserve"> культурі та на пам</w:t>
      </w:r>
      <w:r w:rsidR="005A6B07" w:rsidRPr="006E5289">
        <w:t>’</w:t>
      </w:r>
      <w:r w:rsidRPr="006E5289">
        <w:t xml:space="preserve">ятках інших </w:t>
      </w:r>
      <w:proofErr w:type="spellStart"/>
      <w:r w:rsidRPr="006E5289">
        <w:t>східногерманських</w:t>
      </w:r>
      <w:proofErr w:type="spellEnd"/>
      <w:r w:rsidRPr="006E5289">
        <w:t xml:space="preserve"> старожитностей</w:t>
      </w:r>
      <w:r w:rsidRPr="006E5289">
        <w:rPr>
          <w:vertAlign w:val="superscript"/>
        </w:rPr>
        <w:footnoteReference w:id="83"/>
      </w:r>
      <w:r w:rsidRPr="006E5289">
        <w:t>. Попри це, через майже повну відсутність серій ліпного посуду, а також обмежену кількість аналогій в комплексах інших культур, розшифрування закодованого етнічного змісту на сучасному рівні знань не уявляється можливим.</w:t>
      </w:r>
    </w:p>
    <w:p w:rsidR="006760E9" w:rsidRPr="006E5289" w:rsidRDefault="00315840" w:rsidP="005A6B07">
      <w:pPr>
        <w:spacing w:line="360" w:lineRule="auto"/>
        <w:ind w:firstLine="567"/>
      </w:pPr>
      <w:r w:rsidRPr="006E5289">
        <w:t xml:space="preserve">Торкаючись визначення соціальної стратифікації кенотафів культури карпатських курганів, можна виділити </w:t>
      </w:r>
      <w:r w:rsidR="008413EB" w:rsidRPr="006E5289">
        <w:t>5</w:t>
      </w:r>
      <w:r w:rsidRPr="006E5289">
        <w:t xml:space="preserve"> символічних поховань общинників </w:t>
      </w:r>
      <w:r w:rsidR="00EC7F80" w:rsidRPr="006E5289">
        <w:t xml:space="preserve">різного достатку. Це кенотафи </w:t>
      </w:r>
      <w:r w:rsidR="00E75914" w:rsidRPr="006E5289">
        <w:t>№ </w:t>
      </w:r>
      <w:r w:rsidRPr="006E5289">
        <w:t>3 (Мишин-1</w:t>
      </w:r>
      <w:r w:rsidR="005474F0" w:rsidRPr="006E5289">
        <w:t>, курган № </w:t>
      </w:r>
      <w:r w:rsidRPr="006E5289">
        <w:t>6), 4 (Нижній Струтинь</w:t>
      </w:r>
      <w:r w:rsidR="005474F0" w:rsidRPr="006E5289">
        <w:t>, курган № </w:t>
      </w:r>
      <w:r w:rsidRPr="006E5289">
        <w:t>4), 6 (Пилипи-1</w:t>
      </w:r>
      <w:r w:rsidR="005474F0" w:rsidRPr="006E5289">
        <w:t>, курган № </w:t>
      </w:r>
      <w:r w:rsidRPr="006E5289">
        <w:t>9), 8 (Стопчатів-1</w:t>
      </w:r>
      <w:r w:rsidR="005474F0" w:rsidRPr="006E5289">
        <w:t>, курган № </w:t>
      </w:r>
      <w:r w:rsidRPr="006E5289">
        <w:t>3), 9 (Трач-1</w:t>
      </w:r>
      <w:r w:rsidR="005474F0" w:rsidRPr="006E5289">
        <w:t>, курган № </w:t>
      </w:r>
      <w:r w:rsidRPr="006E5289">
        <w:t>8), де було виявлено від одної до трьох посудин-приставок. Більш заможн</w:t>
      </w:r>
      <w:r w:rsidR="008413EB" w:rsidRPr="006E5289">
        <w:t xml:space="preserve">ішим видається курган-кенотаф </w:t>
      </w:r>
      <w:r w:rsidR="00E75914" w:rsidRPr="006E5289">
        <w:t>№ </w:t>
      </w:r>
      <w:r w:rsidRPr="006E5289">
        <w:t>1 (Грушів-1</w:t>
      </w:r>
      <w:r w:rsidR="005474F0" w:rsidRPr="006E5289">
        <w:t>, курган № </w:t>
      </w:r>
      <w:r w:rsidRPr="006E5289">
        <w:t xml:space="preserve">3) з </w:t>
      </w:r>
      <w:r w:rsidRPr="006E5289">
        <w:lastRenderedPageBreak/>
        <w:t>імпортно</w:t>
      </w:r>
      <w:r w:rsidR="00EC7F80" w:rsidRPr="006E5289">
        <w:t>ю амфорою. За визначенням Б. </w:t>
      </w:r>
      <w:proofErr w:type="spellStart"/>
      <w:r w:rsidRPr="006E5289">
        <w:t>Магомедова</w:t>
      </w:r>
      <w:proofErr w:type="spellEnd"/>
      <w:r w:rsidRPr="006E5289">
        <w:t xml:space="preserve">, присутність у похованні “сервізів” для пиття, навіть у спрощеній формі, є ознакою </w:t>
      </w:r>
      <w:r w:rsidR="005474F0" w:rsidRPr="006E5289">
        <w:t>знатного</w:t>
      </w:r>
      <w:r w:rsidRPr="006E5289">
        <w:t xml:space="preserve"> походження померлого</w:t>
      </w:r>
      <w:r w:rsidRPr="006E5289">
        <w:rPr>
          <w:vertAlign w:val="superscript"/>
        </w:rPr>
        <w:footnoteReference w:id="84"/>
      </w:r>
      <w:r w:rsidRPr="006E5289">
        <w:t>. Це пояснюється тим, що греко-римські традиції вживання вина, бенкетування були сприйняті саме верхівкою різних варварських племен</w:t>
      </w:r>
      <w:r w:rsidRPr="006E5289">
        <w:rPr>
          <w:vertAlign w:val="superscript"/>
        </w:rPr>
        <w:footnoteReference w:id="85"/>
      </w:r>
      <w:r w:rsidRPr="006E5289">
        <w:t>. Відомо, що бенкет був місцем, де вирішувалися найважливіші питання суспільного життя європейських варварів. Він був обов</w:t>
      </w:r>
      <w:r w:rsidR="005A6B07" w:rsidRPr="006E5289">
        <w:t>’</w:t>
      </w:r>
      <w:r w:rsidRPr="006E5289">
        <w:t xml:space="preserve">язковим завершенням важливих політичних, релігійних та громадських заходів. Вожді влаштовували застілля для своїх наближених. Участь в них була почесним правом вибраного кола. </w:t>
      </w:r>
      <w:r w:rsidR="005474F0" w:rsidRPr="006E5289">
        <w:t>Н</w:t>
      </w:r>
      <w:r w:rsidRPr="006E5289">
        <w:t>аявність амфори вказує не тільки на високий соціальний ранг небіжчика, а й на стать,</w:t>
      </w:r>
      <w:r w:rsidR="00933919" w:rsidRPr="006E5289">
        <w:t> – </w:t>
      </w:r>
      <w:r w:rsidRPr="006E5289">
        <w:t>з високою долею ймовірності, чоловічу</w:t>
      </w:r>
      <w:r w:rsidRPr="006E5289">
        <w:rPr>
          <w:vertAlign w:val="superscript"/>
        </w:rPr>
        <w:footnoteReference w:id="86"/>
      </w:r>
      <w:r w:rsidRPr="006E5289">
        <w:t>.</w:t>
      </w:r>
    </w:p>
    <w:p w:rsidR="006760E9" w:rsidRPr="006E5289" w:rsidRDefault="00FD6079" w:rsidP="005A6B07">
      <w:pPr>
        <w:spacing w:line="360" w:lineRule="auto"/>
        <w:ind w:firstLine="567"/>
      </w:pPr>
      <w:r w:rsidRPr="006E5289">
        <w:t>Отже,</w:t>
      </w:r>
      <w:r w:rsidR="00315840" w:rsidRPr="006E5289">
        <w:t xml:space="preserve"> переважній більшості кенотафів культури карпатських курганів властиві спільні ознаки, а саме: курганний насип, відносно невелика кількість посудин-“приношень”, відсутність інвентаря особистого характеру та наявність слідів тризни у вигляді залишків деревного вугілля.</w:t>
      </w:r>
    </w:p>
    <w:p w:rsidR="006760E9" w:rsidRPr="006E5289" w:rsidRDefault="00A61C03" w:rsidP="005A6B07">
      <w:pPr>
        <w:spacing w:line="360" w:lineRule="auto"/>
        <w:ind w:firstLine="567"/>
        <w:rPr>
          <w:b/>
        </w:rPr>
      </w:pPr>
      <w:bookmarkStart w:id="21" w:name="_Toc535436152"/>
      <w:r w:rsidRPr="006E5289">
        <w:rPr>
          <w:b/>
        </w:rPr>
        <w:t xml:space="preserve">2.2. </w:t>
      </w:r>
      <w:proofErr w:type="spellStart"/>
      <w:r w:rsidR="00315840" w:rsidRPr="006E5289">
        <w:rPr>
          <w:b/>
        </w:rPr>
        <w:t>Кенотафні</w:t>
      </w:r>
      <w:proofErr w:type="spellEnd"/>
      <w:r w:rsidR="00315840" w:rsidRPr="006E5289">
        <w:rPr>
          <w:b/>
        </w:rPr>
        <w:t xml:space="preserve"> поховання на території Закарпаття</w:t>
      </w:r>
      <w:bookmarkEnd w:id="21"/>
      <w:r w:rsidRPr="006E5289">
        <w:rPr>
          <w:b/>
        </w:rPr>
        <w:t>.</w:t>
      </w:r>
    </w:p>
    <w:p w:rsidR="006760E9" w:rsidRPr="006E5289" w:rsidRDefault="00315840" w:rsidP="005A6B07">
      <w:pPr>
        <w:spacing w:line="360" w:lineRule="auto"/>
        <w:ind w:firstLine="567"/>
      </w:pPr>
      <w:r w:rsidRPr="006E5289">
        <w:t>Проведені за останні роки дослідження дозволили нанести на археологічну карту Закарпаття більше 120 пам</w:t>
      </w:r>
      <w:r w:rsidR="005A6B07" w:rsidRPr="006E5289">
        <w:t>’</w:t>
      </w:r>
      <w:r w:rsidRPr="006E5289">
        <w:t xml:space="preserve">яток, які датовані </w:t>
      </w:r>
      <w:proofErr w:type="spellStart"/>
      <w:r w:rsidRPr="006E5289">
        <w:t>пізньоримським</w:t>
      </w:r>
      <w:proofErr w:type="spellEnd"/>
      <w:r w:rsidRPr="006E5289">
        <w:t xml:space="preserve"> часом. Узагальнення матеріалів регіону дало можливість зробити ряд висновків стосовно етнокультурної належності населення Верхнього </w:t>
      </w:r>
      <w:proofErr w:type="spellStart"/>
      <w:r w:rsidRPr="006E5289">
        <w:t>Потисся</w:t>
      </w:r>
      <w:proofErr w:type="spellEnd"/>
      <w:r w:rsidRPr="006E5289">
        <w:t xml:space="preserve">, форм господарської діяльності, соціальної організації та хронології старожитностей. Поряд з цим, більшість дослідників притримується думки, що невирішеність найважливіших питань етнічної приналежності населення Верхнього </w:t>
      </w:r>
      <w:proofErr w:type="spellStart"/>
      <w:r w:rsidRPr="006E5289">
        <w:t>Потисся</w:t>
      </w:r>
      <w:proofErr w:type="spellEnd"/>
      <w:r w:rsidRPr="006E5289">
        <w:t xml:space="preserve"> є результатом саме недостатньої джерелознавчої бази й обмеженого введення в науковий обіг уже відомих матеріалів</w:t>
      </w:r>
      <w:r w:rsidRPr="006E5289">
        <w:rPr>
          <w:vertAlign w:val="superscript"/>
        </w:rPr>
        <w:footnoteReference w:id="87"/>
      </w:r>
      <w:r w:rsidRPr="006E5289">
        <w:t>.</w:t>
      </w:r>
    </w:p>
    <w:p w:rsidR="006760E9" w:rsidRPr="006E5289" w:rsidRDefault="00315840" w:rsidP="005A6B07">
      <w:pPr>
        <w:spacing w:line="360" w:lineRule="auto"/>
        <w:ind w:firstLine="567"/>
      </w:pPr>
      <w:r w:rsidRPr="006E5289">
        <w:t xml:space="preserve">На території Закарпаття нами простежено лише чотири </w:t>
      </w:r>
      <w:proofErr w:type="spellStart"/>
      <w:r w:rsidRPr="006E5289">
        <w:t>кенотафні</w:t>
      </w:r>
      <w:proofErr w:type="spellEnd"/>
      <w:r w:rsidRPr="006E5289">
        <w:t xml:space="preserve"> поховання з могильників Іза-1 та Руське Поле-2 (див. </w:t>
      </w:r>
      <w:r w:rsidR="004C1CFA" w:rsidRPr="006E5289">
        <w:t>табл. 1.2</w:t>
      </w:r>
      <w:r w:rsidRPr="006E5289">
        <w:t xml:space="preserve">). Далі </w:t>
      </w:r>
      <w:r w:rsidRPr="006E5289">
        <w:lastRenderedPageBreak/>
        <w:t>пропонується звітна інформація про ідентифіковані кенотафи. Нумерація пам</w:t>
      </w:r>
      <w:r w:rsidR="005A6B07" w:rsidRPr="006E5289">
        <w:t>’</w:t>
      </w:r>
      <w:r w:rsidRPr="006E5289">
        <w:t>яток продовжена для зручності їх пошуку серед інших.</w:t>
      </w:r>
    </w:p>
    <w:p w:rsidR="006760E9" w:rsidRPr="006E5289" w:rsidRDefault="00315840" w:rsidP="005A6B07">
      <w:pPr>
        <w:spacing w:line="360" w:lineRule="auto"/>
        <w:ind w:firstLine="567"/>
      </w:pPr>
      <w:r w:rsidRPr="006E5289">
        <w:t>Могильник Іза-1 (Закарпатська обл</w:t>
      </w:r>
      <w:r w:rsidR="00EC7F80" w:rsidRPr="006E5289">
        <w:t>.</w:t>
      </w:r>
      <w:r w:rsidRPr="006E5289">
        <w:t>, Хустський р</w:t>
      </w:r>
      <w:r w:rsidR="00EC7F80" w:rsidRPr="006E5289">
        <w:t>-</w:t>
      </w:r>
      <w:r w:rsidRPr="006E5289">
        <w:t>н). Відкри</w:t>
      </w:r>
      <w:r w:rsidR="00EC7F80" w:rsidRPr="006E5289">
        <w:t xml:space="preserve">тий </w:t>
      </w:r>
      <w:r w:rsidR="00D313E4" w:rsidRPr="006E5289">
        <w:t>у</w:t>
      </w:r>
      <w:r w:rsidR="00EC7F80" w:rsidRPr="006E5289">
        <w:t xml:space="preserve"> 1939 р. краєзнавцем П. </w:t>
      </w:r>
      <w:r w:rsidRPr="006E5289">
        <w:t>Совою. У різні часи дос</w:t>
      </w:r>
      <w:r w:rsidR="00EC7F80" w:rsidRPr="006E5289">
        <w:t>ліджувався Е. </w:t>
      </w:r>
      <w:proofErr w:type="spellStart"/>
      <w:r w:rsidR="00EC7F80" w:rsidRPr="006E5289">
        <w:t>Затлукалою</w:t>
      </w:r>
      <w:proofErr w:type="spellEnd"/>
      <w:r w:rsidR="00EC7F80" w:rsidRPr="006E5289">
        <w:t>, М. Смішком, а також В. </w:t>
      </w:r>
      <w:r w:rsidRPr="006E5289">
        <w:t>Котигорошком. За інформацією останнього, могильник складався з чотирьох курганних груп загальною чисельністю до 80 курганів. Розташований в вузькій передгірській долині, яка вклинюється на півночі в перші карпатські хребти. Курганна група Іза-1 простягнулась на відстань 1 км вздовж тераси, утв</w:t>
      </w:r>
      <w:r w:rsidR="00D313E4" w:rsidRPr="006E5289">
        <w:t xml:space="preserve">ореної давнім руслом р. Ріки, </w:t>
      </w:r>
      <w:r w:rsidRPr="006E5289">
        <w:t>1,</w:t>
      </w:r>
      <w:r w:rsidR="00D313E4" w:rsidRPr="006E5289">
        <w:t>5</w:t>
      </w:r>
      <w:r w:rsidRPr="006E5289">
        <w:t xml:space="preserve"> км на північний схід від селища</w:t>
      </w:r>
      <w:r w:rsidRPr="006E5289">
        <w:rPr>
          <w:vertAlign w:val="superscript"/>
        </w:rPr>
        <w:footnoteReference w:id="88"/>
      </w:r>
      <w:r w:rsidRPr="006E5289">
        <w:t>.</w:t>
      </w:r>
    </w:p>
    <w:p w:rsidR="006760E9" w:rsidRPr="006E5289" w:rsidRDefault="00D313E4" w:rsidP="005A6B07">
      <w:pPr>
        <w:spacing w:line="360" w:lineRule="auto"/>
        <w:ind w:firstLine="567"/>
      </w:pPr>
      <w:r w:rsidRPr="006E5289">
        <w:t xml:space="preserve">Кенотаф </w:t>
      </w:r>
      <w:r w:rsidR="00E75914" w:rsidRPr="006E5289">
        <w:t>№ </w:t>
      </w:r>
      <w:r w:rsidRPr="006E5289">
        <w:t xml:space="preserve">10 (курган </w:t>
      </w:r>
      <w:r w:rsidR="00E75914" w:rsidRPr="006E5289">
        <w:t>№ </w:t>
      </w:r>
      <w:r w:rsidR="00315840" w:rsidRPr="006E5289">
        <w:t xml:space="preserve">20) (див. </w:t>
      </w:r>
      <w:r w:rsidR="00236D81" w:rsidRPr="006E5289">
        <w:t>рис. </w:t>
      </w:r>
      <w:r w:rsidR="00EE3D6E" w:rsidRPr="006E5289">
        <w:t>6</w:t>
      </w:r>
      <w:r w:rsidR="00236D81" w:rsidRPr="006E5289">
        <w:t>.1</w:t>
      </w:r>
      <w:r w:rsidR="00315840" w:rsidRPr="006E5289">
        <w:t>). Насип був практично зн</w:t>
      </w:r>
      <w:r w:rsidR="00EC7F80" w:rsidRPr="006E5289">
        <w:t>івельований, його розмір</w:t>
      </w:r>
      <w:r w:rsidR="00933919" w:rsidRPr="006E5289">
        <w:t> – </w:t>
      </w:r>
      <w:r w:rsidR="00EC7F80" w:rsidRPr="006E5289">
        <w:t>10,4×</w:t>
      </w:r>
      <w:r w:rsidR="00315840" w:rsidRPr="006E5289">
        <w:t>9,6 м. На глибині 0,28 м від вершини виявлені залишки трьох ліпних урн, які стояли в невеликих ямках. В одній урні знайдений фрагмент одночленної фібули, а в іншій</w:t>
      </w:r>
      <w:r w:rsidR="00933919" w:rsidRPr="006E5289">
        <w:t> – </w:t>
      </w:r>
      <w:r w:rsidR="00315840" w:rsidRPr="006E5289">
        <w:t xml:space="preserve">дископодібне пряслице. Урна 3 (південно-східний сектор), що стояла в достатньо глибокій ямці (0,22 м), роздавлена, відсутній вінчик (див. </w:t>
      </w:r>
      <w:r w:rsidR="00236D81" w:rsidRPr="006E5289">
        <w:t>рис.</w:t>
      </w:r>
      <w:r w:rsidR="00EC7F80" w:rsidRPr="006E5289">
        <w:t xml:space="preserve"> </w:t>
      </w:r>
      <w:r w:rsidR="00EE3D6E" w:rsidRPr="006E5289">
        <w:t>6</w:t>
      </w:r>
      <w:r w:rsidR="00236D81" w:rsidRPr="006E5289">
        <w:t>.2)</w:t>
      </w:r>
      <w:r w:rsidR="00315840" w:rsidRPr="006E5289">
        <w:rPr>
          <w:vertAlign w:val="superscript"/>
        </w:rPr>
        <w:footnoteReference w:id="89"/>
      </w:r>
      <w:r w:rsidR="00315840" w:rsidRPr="006E5289">
        <w:t>.</w:t>
      </w:r>
    </w:p>
    <w:p w:rsidR="006760E9" w:rsidRPr="006E5289" w:rsidRDefault="00D313E4" w:rsidP="005A6B07">
      <w:pPr>
        <w:spacing w:line="360" w:lineRule="auto"/>
        <w:ind w:firstLine="567"/>
      </w:pPr>
      <w:r w:rsidRPr="006E5289">
        <w:t xml:space="preserve">Кенотаф </w:t>
      </w:r>
      <w:r w:rsidR="00E75914" w:rsidRPr="006E5289">
        <w:t>№ </w:t>
      </w:r>
      <w:r w:rsidRPr="006E5289">
        <w:t xml:space="preserve">11 (курган </w:t>
      </w:r>
      <w:r w:rsidR="00E75914" w:rsidRPr="006E5289">
        <w:t>№ </w:t>
      </w:r>
      <w:r w:rsidR="00315840" w:rsidRPr="006E5289">
        <w:t>22) (див.</w:t>
      </w:r>
      <w:r w:rsidR="00236D81" w:rsidRPr="006E5289">
        <w:t xml:space="preserve"> рис. </w:t>
      </w:r>
      <w:r w:rsidR="00EE3D6E" w:rsidRPr="006E5289">
        <w:t>6</w:t>
      </w:r>
      <w:r w:rsidR="00236D81" w:rsidRPr="006E5289">
        <w:t>.3</w:t>
      </w:r>
      <w:r w:rsidR="00315840" w:rsidRPr="006E5289">
        <w:t>). Курган ледве виділявся над поверхнею землі. В плані</w:t>
      </w:r>
      <w:r w:rsidR="00EC7F80" w:rsidRPr="006E5289">
        <w:t xml:space="preserve"> овальної форми, розміром 9,8×</w:t>
      </w:r>
      <w:r w:rsidR="00315840" w:rsidRPr="006E5289">
        <w:t xml:space="preserve">9,2 м. На глибині 0,3 м від вершини насипу в округлій ямці виявлені залишки ліпної урни (див. </w:t>
      </w:r>
      <w:r w:rsidR="00236D81" w:rsidRPr="006E5289">
        <w:t>рис. </w:t>
      </w:r>
      <w:r w:rsidR="00EE3D6E" w:rsidRPr="006E5289">
        <w:t>6</w:t>
      </w:r>
      <w:r w:rsidR="00236D81" w:rsidRPr="006E5289">
        <w:t>.4</w:t>
      </w:r>
      <w:r w:rsidR="00315840" w:rsidRPr="006E5289">
        <w:t xml:space="preserve">). Крім цього, на </w:t>
      </w:r>
      <w:proofErr w:type="spellStart"/>
      <w:r w:rsidR="00315840" w:rsidRPr="006E5289">
        <w:t>підкурганній</w:t>
      </w:r>
      <w:proofErr w:type="spellEnd"/>
      <w:r w:rsidR="00315840" w:rsidRPr="006E5289">
        <w:t xml:space="preserve"> площі знайдена частина залізної пряжки і фрагмент бусини</w:t>
      </w:r>
      <w:r w:rsidR="00315840" w:rsidRPr="006E5289">
        <w:rPr>
          <w:vertAlign w:val="superscript"/>
        </w:rPr>
        <w:footnoteReference w:id="90"/>
      </w:r>
      <w:r w:rsidR="00315840" w:rsidRPr="006E5289">
        <w:t>.</w:t>
      </w:r>
    </w:p>
    <w:p w:rsidR="006760E9" w:rsidRPr="006E5289" w:rsidRDefault="00315840" w:rsidP="005A6B07">
      <w:pPr>
        <w:spacing w:line="360" w:lineRule="auto"/>
        <w:ind w:firstLine="567"/>
      </w:pPr>
      <w:r w:rsidRPr="006E5289">
        <w:t>Могильник Руське Поле-2 (Закарпатська обл</w:t>
      </w:r>
      <w:r w:rsidR="00D313E4" w:rsidRPr="006E5289">
        <w:t>.</w:t>
      </w:r>
      <w:r w:rsidRPr="006E5289">
        <w:t>, Тячівський р</w:t>
      </w:r>
      <w:r w:rsidR="00EC7F80" w:rsidRPr="006E5289">
        <w:t>-</w:t>
      </w:r>
      <w:r w:rsidRPr="006E5289">
        <w:t xml:space="preserve">н). Могильник нараховував </w:t>
      </w:r>
      <w:r w:rsidR="00D313E4" w:rsidRPr="006E5289">
        <w:t>3</w:t>
      </w:r>
      <w:r w:rsidRPr="006E5289">
        <w:t xml:space="preserve"> кургани</w:t>
      </w:r>
      <w:r w:rsidR="00D313E4" w:rsidRPr="006E5289">
        <w:t>,</w:t>
      </w:r>
      <w:r w:rsidRPr="006E5289">
        <w:t xml:space="preserve"> висотою 0,5</w:t>
      </w:r>
      <w:r w:rsidR="00D313E4" w:rsidRPr="006E5289">
        <w:t>–</w:t>
      </w:r>
      <w:r w:rsidRPr="006E5289">
        <w:t>2,2 м та діаметром 20</w:t>
      </w:r>
      <w:r w:rsidR="00D313E4" w:rsidRPr="006E5289">
        <w:t>–</w:t>
      </w:r>
      <w:r w:rsidRPr="006E5289">
        <w:t>40 м</w:t>
      </w:r>
      <w:r w:rsidR="00D313E4" w:rsidRPr="006E5289">
        <w:t>.</w:t>
      </w:r>
      <w:r w:rsidRPr="006E5289">
        <w:t xml:space="preserve"> </w:t>
      </w:r>
      <w:r w:rsidR="00D313E4" w:rsidRPr="006E5289">
        <w:t>Б</w:t>
      </w:r>
      <w:r w:rsidRPr="006E5289">
        <w:t>ув досліджений у 1977 р. експедицією Ужгородського університету</w:t>
      </w:r>
      <w:r w:rsidRPr="006E5289">
        <w:rPr>
          <w:vertAlign w:val="superscript"/>
        </w:rPr>
        <w:footnoteReference w:id="91"/>
      </w:r>
      <w:r w:rsidRPr="006E5289">
        <w:t>.</w:t>
      </w:r>
    </w:p>
    <w:p w:rsidR="006760E9" w:rsidRPr="006E5289" w:rsidRDefault="00D313E4" w:rsidP="005A6B07">
      <w:pPr>
        <w:spacing w:line="360" w:lineRule="auto"/>
        <w:ind w:firstLine="567"/>
      </w:pPr>
      <w:r w:rsidRPr="006E5289">
        <w:t xml:space="preserve">Кенотаф </w:t>
      </w:r>
      <w:r w:rsidR="00E75914" w:rsidRPr="006E5289">
        <w:t>№ </w:t>
      </w:r>
      <w:r w:rsidRPr="006E5289">
        <w:t xml:space="preserve">12; 13 (курган </w:t>
      </w:r>
      <w:r w:rsidR="00E75914" w:rsidRPr="006E5289">
        <w:t>№ </w:t>
      </w:r>
      <w:r w:rsidR="00315840" w:rsidRPr="006E5289">
        <w:t xml:space="preserve">1; 3). В курганах виявлені сліди вогнища і фрагменти кераміки. У центрі на глибині 0,2 м від вершини знаходилися </w:t>
      </w:r>
      <w:r w:rsidR="00315840" w:rsidRPr="006E5289">
        <w:lastRenderedPageBreak/>
        <w:t>округлі ями, заповнені шматками глини, вугіллям і обломками ліпної посуди. Слідів поховання не виявлено</w:t>
      </w:r>
      <w:r w:rsidR="00315840" w:rsidRPr="006E5289">
        <w:rPr>
          <w:vertAlign w:val="superscript"/>
        </w:rPr>
        <w:footnoteReference w:id="92"/>
      </w:r>
      <w:r w:rsidR="00315840" w:rsidRPr="006E5289">
        <w:t>.</w:t>
      </w:r>
    </w:p>
    <w:p w:rsidR="006760E9" w:rsidRPr="006E5289" w:rsidRDefault="00315840" w:rsidP="005A6B07">
      <w:pPr>
        <w:spacing w:line="360" w:lineRule="auto"/>
        <w:ind w:firstLine="567"/>
      </w:pPr>
      <w:r w:rsidRPr="006E5289">
        <w:t>Урнами в символічних похованнях могильника Іза-1 бу</w:t>
      </w:r>
      <w:r w:rsidR="00D313E4" w:rsidRPr="006E5289">
        <w:t xml:space="preserve">ли ліпні горщики. Це посудини </w:t>
      </w:r>
      <w:r w:rsidRPr="006E5289">
        <w:t>витягнуто</w:t>
      </w:r>
      <w:r w:rsidR="00D313E4" w:rsidRPr="006E5289">
        <w:t>ї</w:t>
      </w:r>
      <w:r w:rsidRPr="006E5289">
        <w:t xml:space="preserve"> форм</w:t>
      </w:r>
      <w:r w:rsidR="00D313E4" w:rsidRPr="006E5289">
        <w:t>и</w:t>
      </w:r>
      <w:r w:rsidRPr="006E5289">
        <w:t xml:space="preserve">, </w:t>
      </w:r>
      <w:r w:rsidR="00D313E4" w:rsidRPr="006E5289">
        <w:t xml:space="preserve">з </w:t>
      </w:r>
      <w:r w:rsidRPr="006E5289">
        <w:t xml:space="preserve">нешироким горлом та добре вираженими плечиками. Подібні пропорції мають горщики </w:t>
      </w:r>
      <w:proofErr w:type="spellStart"/>
      <w:r w:rsidRPr="006E5289">
        <w:t>пшеворських</w:t>
      </w:r>
      <w:proofErr w:type="spellEnd"/>
      <w:r w:rsidRPr="006E5289">
        <w:t xml:space="preserve"> горизонтів поселень </w:t>
      </w:r>
      <w:proofErr w:type="spellStart"/>
      <w:r w:rsidRPr="006E5289">
        <w:t>Педер</w:t>
      </w:r>
      <w:proofErr w:type="spellEnd"/>
      <w:r w:rsidRPr="006E5289">
        <w:t xml:space="preserve"> (ІІ</w:t>
      </w:r>
      <w:r w:rsidR="00D313E4" w:rsidRPr="006E5289">
        <w:t>–ІІІ ст.</w:t>
      </w:r>
      <w:r w:rsidRPr="006E5289">
        <w:t xml:space="preserve">), </w:t>
      </w:r>
      <w:proofErr w:type="spellStart"/>
      <w:r w:rsidRPr="006E5289">
        <w:t>Незвиско</w:t>
      </w:r>
      <w:proofErr w:type="spellEnd"/>
      <w:r w:rsidRPr="006E5289">
        <w:t xml:space="preserve"> (кінець ІІІ</w:t>
      </w:r>
      <w:r w:rsidR="00D313E4" w:rsidRPr="006E5289">
        <w:t>–</w:t>
      </w:r>
      <w:r w:rsidRPr="006E5289">
        <w:t>ІV ст.)</w:t>
      </w:r>
      <w:r w:rsidRPr="006E5289">
        <w:rPr>
          <w:vertAlign w:val="superscript"/>
        </w:rPr>
        <w:footnoteReference w:id="93"/>
      </w:r>
      <w:r w:rsidRPr="006E5289">
        <w:t>.Оскільки посуд в обох випадках фрагментарний, можна говорити про ритуальне розбиття.</w:t>
      </w:r>
    </w:p>
    <w:p w:rsidR="006760E9" w:rsidRPr="006E5289" w:rsidRDefault="00315840" w:rsidP="005A6B07">
      <w:pPr>
        <w:spacing w:line="360" w:lineRule="auto"/>
        <w:ind w:firstLine="567"/>
      </w:pPr>
      <w:r w:rsidRPr="006E5289">
        <w:t>З предметів, що відносяться до жіночих прикрас</w:t>
      </w:r>
      <w:r w:rsidR="00D313E4" w:rsidRPr="006E5289">
        <w:t>,</w:t>
      </w:r>
      <w:r w:rsidRPr="006E5289">
        <w:t xml:space="preserve"> слід назвати круглі буси з кургану-кенотафу 11 (Іза-1</w:t>
      </w:r>
      <w:r w:rsidR="005474F0" w:rsidRPr="006E5289">
        <w:t>, курган № </w:t>
      </w:r>
      <w:r w:rsidRPr="006E5289">
        <w:t>22). Вони виготовлялися із сердоліку та мали широке розповсюдження в ІІІ</w:t>
      </w:r>
      <w:r w:rsidR="00D313E4" w:rsidRPr="006E5289">
        <w:t>–</w:t>
      </w:r>
      <w:r w:rsidRPr="006E5289">
        <w:t>ІV ст., особливо на черняхівських пам</w:t>
      </w:r>
      <w:r w:rsidR="005A6B07" w:rsidRPr="006E5289">
        <w:t>’</w:t>
      </w:r>
      <w:r w:rsidRPr="006E5289">
        <w:t>ятках</w:t>
      </w:r>
      <w:r w:rsidR="00337FD2" w:rsidRPr="006E5289">
        <w:rPr>
          <w:rStyle w:val="af0"/>
        </w:rPr>
        <w:footnoteReference w:id="94"/>
      </w:r>
      <w:r w:rsidRPr="006E5289">
        <w:t>. М. </w:t>
      </w:r>
      <w:proofErr w:type="spellStart"/>
      <w:r w:rsidRPr="006E5289">
        <w:t>Пардуц</w:t>
      </w:r>
      <w:proofErr w:type="spellEnd"/>
      <w:r w:rsidRPr="006E5289">
        <w:t xml:space="preserve"> відносить появу сердолікових бус в Угорщині до 180</w:t>
      </w:r>
      <w:r w:rsidR="00D313E4" w:rsidRPr="006E5289">
        <w:t>–</w:t>
      </w:r>
      <w:r w:rsidRPr="006E5289">
        <w:t>200 рр. і пов</w:t>
      </w:r>
      <w:r w:rsidR="005A6B07" w:rsidRPr="006E5289">
        <w:t>’</w:t>
      </w:r>
      <w:r w:rsidRPr="006E5289">
        <w:t>язує їх із сарматською експансією в межиріччя Дунаю та Тиси</w:t>
      </w:r>
      <w:r w:rsidRPr="006E5289">
        <w:rPr>
          <w:vertAlign w:val="superscript"/>
        </w:rPr>
        <w:footnoteReference w:id="95"/>
      </w:r>
      <w:r w:rsidRPr="006E5289">
        <w:t>.</w:t>
      </w:r>
    </w:p>
    <w:p w:rsidR="006760E9" w:rsidRPr="006E5289" w:rsidRDefault="00315840" w:rsidP="005A6B07">
      <w:pPr>
        <w:spacing w:line="360" w:lineRule="auto"/>
        <w:ind w:firstLine="567"/>
      </w:pPr>
      <w:r w:rsidRPr="006E5289">
        <w:t xml:space="preserve">До важливих </w:t>
      </w:r>
      <w:proofErr w:type="spellStart"/>
      <w:r w:rsidRPr="006E5289">
        <w:t>датуючих</w:t>
      </w:r>
      <w:proofErr w:type="spellEnd"/>
      <w:r w:rsidRPr="006E5289">
        <w:t xml:space="preserve"> знахідок належить одночленна фібула з </w:t>
      </w:r>
      <w:proofErr w:type="spellStart"/>
      <w:r w:rsidRPr="006E5289">
        <w:t>підвязним</w:t>
      </w:r>
      <w:proofErr w:type="spellEnd"/>
      <w:r w:rsidRPr="006E5289">
        <w:t xml:space="preserve"> приймачем. Вона виготовлена із заліза, пружина коротка, з передньою тятивою, ніжка вузька. Аналогічні фібули відомі в </w:t>
      </w:r>
      <w:proofErr w:type="spellStart"/>
      <w:r w:rsidRPr="006E5289">
        <w:t>пшеворських</w:t>
      </w:r>
      <w:proofErr w:type="spellEnd"/>
      <w:r w:rsidRPr="006E5289">
        <w:t xml:space="preserve"> комплексах ІІІ ст. н. е. Польщі, в поховальному інвентарі могильника </w:t>
      </w:r>
      <w:proofErr w:type="spellStart"/>
      <w:r w:rsidRPr="006E5289">
        <w:t>Очків</w:t>
      </w:r>
      <w:proofErr w:type="spellEnd"/>
      <w:r w:rsidRPr="006E5289">
        <w:t xml:space="preserve"> у Словаччині. Найбільш ранні екземпляри (період С1 за </w:t>
      </w:r>
      <w:proofErr w:type="spellStart"/>
      <w:r w:rsidRPr="006E5289">
        <w:t>Еггерсом</w:t>
      </w:r>
      <w:proofErr w:type="spellEnd"/>
      <w:r w:rsidRPr="006E5289">
        <w:t>)</w:t>
      </w:r>
      <w:r w:rsidRPr="006E5289">
        <w:rPr>
          <w:vertAlign w:val="superscript"/>
        </w:rPr>
        <w:footnoteReference w:id="96"/>
      </w:r>
      <w:r w:rsidRPr="006E5289">
        <w:t xml:space="preserve"> </w:t>
      </w:r>
      <w:r w:rsidR="00D313E4" w:rsidRPr="006E5289">
        <w:t>у</w:t>
      </w:r>
      <w:r w:rsidRPr="006E5289">
        <w:t xml:space="preserve"> Верхньому </w:t>
      </w:r>
      <w:proofErr w:type="spellStart"/>
      <w:r w:rsidRPr="006E5289">
        <w:t>Потиссі</w:t>
      </w:r>
      <w:proofErr w:type="spellEnd"/>
      <w:r w:rsidRPr="006E5289">
        <w:t xml:space="preserve"> входять </w:t>
      </w:r>
      <w:r w:rsidR="00D313E4" w:rsidRPr="006E5289">
        <w:t>у</w:t>
      </w:r>
      <w:r w:rsidRPr="006E5289">
        <w:t xml:space="preserve"> колекцію поселення </w:t>
      </w:r>
      <w:proofErr w:type="spellStart"/>
      <w:r w:rsidRPr="006E5289">
        <w:t>Штаровці</w:t>
      </w:r>
      <w:proofErr w:type="spellEnd"/>
      <w:r w:rsidRPr="006E5289">
        <w:rPr>
          <w:vertAlign w:val="superscript"/>
        </w:rPr>
        <w:footnoteReference w:id="97"/>
      </w:r>
      <w:r w:rsidRPr="006E5289">
        <w:t>.</w:t>
      </w:r>
    </w:p>
    <w:p w:rsidR="006760E9" w:rsidRPr="006E5289" w:rsidRDefault="00315840" w:rsidP="005A6B07">
      <w:pPr>
        <w:spacing w:line="360" w:lineRule="auto"/>
        <w:ind w:firstLine="567"/>
      </w:pPr>
      <w:r w:rsidRPr="006E5289">
        <w:t>Отже, важко з певністю визначити культурну приналежні</w:t>
      </w:r>
      <w:r w:rsidR="00D313E4" w:rsidRPr="006E5289">
        <w:t>с</w:t>
      </w:r>
      <w:r w:rsidRPr="006E5289">
        <w:t>ть цих курганних пам</w:t>
      </w:r>
      <w:r w:rsidR="005A6B07" w:rsidRPr="006E5289">
        <w:t>’</w:t>
      </w:r>
      <w:r w:rsidRPr="006E5289">
        <w:t>яток.</w:t>
      </w:r>
      <w:r w:rsidR="0026681F" w:rsidRPr="006E5289">
        <w:t xml:space="preserve"> </w:t>
      </w:r>
      <w:r w:rsidRPr="006E5289">
        <w:t xml:space="preserve">Можна </w:t>
      </w:r>
      <w:r w:rsidR="00D313E4" w:rsidRPr="006E5289">
        <w:t>припустити</w:t>
      </w:r>
      <w:r w:rsidRPr="006E5289">
        <w:t>, що кургани-кенотафи в Руському Полі відносяться до того ж типу пам</w:t>
      </w:r>
      <w:r w:rsidR="005A6B07" w:rsidRPr="006E5289">
        <w:t>’</w:t>
      </w:r>
      <w:r w:rsidRPr="006E5289">
        <w:t xml:space="preserve">яток, що і курган з могильника Братове, тобто належать до кола старожитностей близьких до </w:t>
      </w:r>
      <w:proofErr w:type="spellStart"/>
      <w:r w:rsidRPr="006E5289">
        <w:t>пшеворських</w:t>
      </w:r>
      <w:proofErr w:type="spellEnd"/>
      <w:r w:rsidRPr="006E5289">
        <w:t xml:space="preserve"> (великі за площею курганні насипи).</w:t>
      </w:r>
    </w:p>
    <w:p w:rsidR="006760E9" w:rsidRPr="006E5289" w:rsidRDefault="00315840" w:rsidP="005A6B07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sectPr w:rsidR="006760E9" w:rsidRPr="006E5289">
          <w:type w:val="continuous"/>
          <w:pgSz w:w="11906" w:h="16838"/>
          <w:pgMar w:top="1134" w:right="567" w:bottom="1418" w:left="1701" w:header="709" w:footer="709" w:gutter="0"/>
          <w:cols w:space="720"/>
        </w:sectPr>
      </w:pPr>
      <w:r w:rsidRPr="006E5289">
        <w:br w:type="page"/>
      </w:r>
    </w:p>
    <w:p w:rsidR="006760E9" w:rsidRPr="006E5289" w:rsidRDefault="00315840" w:rsidP="005A6B07">
      <w:pPr>
        <w:spacing w:line="360" w:lineRule="auto"/>
        <w:jc w:val="center"/>
        <w:rPr>
          <w:b/>
        </w:rPr>
      </w:pPr>
      <w:bookmarkStart w:id="22" w:name="_Toc535436153"/>
      <w:r w:rsidRPr="006E5289">
        <w:rPr>
          <w:b/>
        </w:rPr>
        <w:lastRenderedPageBreak/>
        <w:t>ВИСНОВКИ</w:t>
      </w:r>
      <w:bookmarkEnd w:id="22"/>
    </w:p>
    <w:p w:rsidR="006760E9" w:rsidRPr="006E5289" w:rsidRDefault="00315840" w:rsidP="005A6B07">
      <w:pPr>
        <w:spacing w:line="360" w:lineRule="auto"/>
      </w:pPr>
      <w:r w:rsidRPr="006E5289">
        <w:t>Під час археологічних розкопок дослідник має справу з конкретним об</w:t>
      </w:r>
      <w:r w:rsidR="005A6B07" w:rsidRPr="006E5289">
        <w:t>’</w:t>
      </w:r>
      <w:r w:rsidRPr="006E5289">
        <w:t>єктом і фіксує матеріальні залишки та свої спостереження, а не причини спорудження тої чи іншої пам</w:t>
      </w:r>
      <w:r w:rsidR="005A6B07" w:rsidRPr="006E5289">
        <w:t>’</w:t>
      </w:r>
      <w:r w:rsidRPr="006E5289">
        <w:t>ятки. Останнє є аспектом окремих роздумів</w:t>
      </w:r>
      <w:r w:rsidR="009E59A9" w:rsidRPr="006E5289">
        <w:t>,</w:t>
      </w:r>
      <w:r w:rsidRPr="006E5289">
        <w:t xml:space="preserve"> </w:t>
      </w:r>
      <w:r w:rsidR="009E59A9" w:rsidRPr="006E5289">
        <w:t>о</w:t>
      </w:r>
      <w:r w:rsidRPr="006E5289">
        <w:t>днак не завжди обидва процеси наукового пізнання давніх поховальних традицій співвідносяться</w:t>
      </w:r>
      <w:r w:rsidR="009E59A9" w:rsidRPr="006E5289">
        <w:t>:</w:t>
      </w:r>
      <w:r w:rsidRPr="006E5289">
        <w:t xml:space="preserve"> </w:t>
      </w:r>
      <w:r w:rsidR="009E59A9" w:rsidRPr="006E5289">
        <w:t>ч</w:t>
      </w:r>
      <w:r w:rsidRPr="006E5289">
        <w:t>асто вони залишаються лише на рівні констатації фактів. Причини появи кенотафів різноманітні, що безсумнівно накладало відбиток на реалізацію такого роду пам</w:t>
      </w:r>
      <w:r w:rsidR="005A6B07" w:rsidRPr="006E5289">
        <w:t>’</w:t>
      </w:r>
      <w:r w:rsidRPr="006E5289">
        <w:t>яток. При цьому необхідно враховувати і загальні моменти</w:t>
      </w:r>
      <w:r w:rsidR="00D313E4" w:rsidRPr="006E5289">
        <w:t>,</w:t>
      </w:r>
      <w:r w:rsidRPr="006E5289">
        <w:t xml:space="preserve"> й особливі ситуації</w:t>
      </w:r>
      <w:r w:rsidR="00D313E4" w:rsidRPr="006E5289">
        <w:t>,</w:t>
      </w:r>
      <w:r w:rsidRPr="006E5289">
        <w:t xml:space="preserve"> </w:t>
      </w:r>
      <w:r w:rsidR="00D313E4" w:rsidRPr="006E5289">
        <w:t>й</w:t>
      </w:r>
      <w:r w:rsidRPr="006E5289">
        <w:t xml:space="preserve"> окремі випадки в процесі реалізації конкретних дій, результати яких фіксуються археологами або частково реконструюються.</w:t>
      </w:r>
    </w:p>
    <w:p w:rsidR="006760E9" w:rsidRPr="006E5289" w:rsidRDefault="00315840" w:rsidP="005A6B07">
      <w:pPr>
        <w:spacing w:line="360" w:lineRule="auto"/>
      </w:pPr>
      <w:r w:rsidRPr="006E5289">
        <w:t>У ході аналізу історіографії, що присвячена поховальній обрядовості населенн</w:t>
      </w:r>
      <w:r w:rsidR="009E59A9" w:rsidRPr="006E5289">
        <w:t>я</w:t>
      </w:r>
      <w:r w:rsidRPr="006E5289">
        <w:t xml:space="preserve"> </w:t>
      </w:r>
      <w:proofErr w:type="spellStart"/>
      <w:r w:rsidR="001B250D" w:rsidRPr="006E5289">
        <w:t>Східнок</w:t>
      </w:r>
      <w:r w:rsidRPr="006E5289">
        <w:t>арпатського</w:t>
      </w:r>
      <w:proofErr w:type="spellEnd"/>
      <w:r w:rsidRPr="006E5289">
        <w:t xml:space="preserve"> краю в </w:t>
      </w:r>
      <w:proofErr w:type="spellStart"/>
      <w:r w:rsidRPr="006E5289">
        <w:t>пізньоримський</w:t>
      </w:r>
      <w:proofErr w:type="spellEnd"/>
      <w:r w:rsidRPr="006E5289">
        <w:t xml:space="preserve"> період</w:t>
      </w:r>
      <w:r w:rsidR="00D313E4" w:rsidRPr="006E5289">
        <w:t>,</w:t>
      </w:r>
      <w:r w:rsidRPr="006E5289">
        <w:t xml:space="preserve"> було виділено декілька проблемних питань, які й досі залишаються без відповідей. Зокрема, це тема етнічної приналежності культури карпатських курганів, дерев</w:t>
      </w:r>
      <w:r w:rsidR="005A6B07" w:rsidRPr="006E5289">
        <w:t>’</w:t>
      </w:r>
      <w:r w:rsidRPr="006E5289">
        <w:t>яних конструкцій на могильних комплексах, співвідношення прикарпатських та закарпатських пам</w:t>
      </w:r>
      <w:r w:rsidR="005A6B07" w:rsidRPr="006E5289">
        <w:t>’</w:t>
      </w:r>
      <w:r w:rsidRPr="006E5289">
        <w:t>яток тощо. Слід також наголосити на тому, що напрацювання дослідників куль</w:t>
      </w:r>
      <w:r w:rsidR="00D313E4" w:rsidRPr="006E5289">
        <w:t>тури карпатських курганів М. Смішка та Л. </w:t>
      </w:r>
      <w:r w:rsidRPr="006E5289">
        <w:t xml:space="preserve">Вакуленко, а також декілька статей закордонних науковців не дають можливості сформувати єдиний погляд на явище кенотафів у </w:t>
      </w:r>
      <w:proofErr w:type="spellStart"/>
      <w:r w:rsidR="001B250D" w:rsidRPr="006E5289">
        <w:t>Східнок</w:t>
      </w:r>
      <w:r w:rsidRPr="006E5289">
        <w:t>арпатському</w:t>
      </w:r>
      <w:proofErr w:type="spellEnd"/>
      <w:r w:rsidRPr="006E5289">
        <w:t xml:space="preserve"> регіоні. Поряд з тим, тема кенотафів в середовищі </w:t>
      </w:r>
      <w:proofErr w:type="spellStart"/>
      <w:r w:rsidRPr="006E5289">
        <w:t>дако-римлян</w:t>
      </w:r>
      <w:proofErr w:type="spellEnd"/>
      <w:r w:rsidRPr="006E5289">
        <w:t xml:space="preserve">, а також </w:t>
      </w:r>
      <w:proofErr w:type="spellStart"/>
      <w:r w:rsidRPr="006E5289">
        <w:t>вельбарської</w:t>
      </w:r>
      <w:proofErr w:type="spellEnd"/>
      <w:r w:rsidRPr="006E5289">
        <w:t xml:space="preserve"> культури розкрита досить повно.</w:t>
      </w:r>
    </w:p>
    <w:p w:rsidR="006760E9" w:rsidRPr="006E5289" w:rsidRDefault="00315840" w:rsidP="005A6B07">
      <w:pPr>
        <w:spacing w:line="360" w:lineRule="auto"/>
      </w:pPr>
      <w:r w:rsidRPr="006E5289">
        <w:t xml:space="preserve">У </w:t>
      </w:r>
      <w:r w:rsidR="002E0A69" w:rsidRPr="006E5289">
        <w:t>ході</w:t>
      </w:r>
      <w:r w:rsidRPr="006E5289">
        <w:t xml:space="preserve"> дослідження було ідентифіковано 13 курганів</w:t>
      </w:r>
      <w:r w:rsidR="008718BD" w:rsidRPr="006E5289">
        <w:t>-кенотафів</w:t>
      </w:r>
      <w:r w:rsidRPr="006E5289">
        <w:t xml:space="preserve"> на різних поховальних комплексах, які походять з території українських Прикарпаття та Закарпаття. На Прикарпатті їхнє відсоткове відношення поряд з іншими похованнями становить 4,8%. У роботі дана найбільш детальна описова інформація про ці пам</w:t>
      </w:r>
      <w:r w:rsidR="005A6B07" w:rsidRPr="006E5289">
        <w:t>’</w:t>
      </w:r>
      <w:r w:rsidRPr="006E5289">
        <w:t>ятки, яка ґрунтується на звітних матеріалах різного часу.</w:t>
      </w:r>
    </w:p>
    <w:p w:rsidR="006760E9" w:rsidRPr="006E5289" w:rsidRDefault="00315840" w:rsidP="005A6B07">
      <w:pPr>
        <w:spacing w:line="360" w:lineRule="auto"/>
      </w:pPr>
      <w:r w:rsidRPr="006E5289">
        <w:t xml:space="preserve">Більшість розглянутих символічних поховань </w:t>
      </w:r>
      <w:r w:rsidR="008718BD" w:rsidRPr="006E5289">
        <w:t>були</w:t>
      </w:r>
      <w:r w:rsidRPr="006E5289">
        <w:t xml:space="preserve"> </w:t>
      </w:r>
      <w:proofErr w:type="spellStart"/>
      <w:r w:rsidRPr="006E5289">
        <w:t>безінвентарними</w:t>
      </w:r>
      <w:proofErr w:type="spellEnd"/>
      <w:r w:rsidRPr="006E5289">
        <w:t xml:space="preserve"> (наявність фібули чи пряжки можна розглядати як виняток). Кенотафам притаманний невисокий курганний насип. 78% кенотафів супроводжувалися </w:t>
      </w:r>
      <w:r w:rsidRPr="006E5289">
        <w:lastRenderedPageBreak/>
        <w:t>найрізноманітнішими посудинами-“приношеннями”</w:t>
      </w:r>
      <w:r w:rsidR="008F5461" w:rsidRPr="006E5289">
        <w:t xml:space="preserve">: </w:t>
      </w:r>
      <w:r w:rsidRPr="006E5289">
        <w:t xml:space="preserve">горщики, миски, вази, глечики, а також імпортна амфора. Окрім цього, </w:t>
      </w:r>
      <w:r w:rsidR="00D313E4" w:rsidRPr="006E5289">
        <w:t>нами</w:t>
      </w:r>
      <w:r w:rsidRPr="006E5289">
        <w:t xml:space="preserve"> з</w:t>
      </w:r>
      <w:r w:rsidR="005A6B07" w:rsidRPr="006E5289">
        <w:t>’</w:t>
      </w:r>
      <w:r w:rsidRPr="006E5289">
        <w:t>ясовано, що кенотафам притаманні залишки тризни у вигляді перепаленого деревного вугілля.</w:t>
      </w:r>
    </w:p>
    <w:p w:rsidR="006760E9" w:rsidRPr="006E5289" w:rsidRDefault="00315840" w:rsidP="005A6B07">
      <w:pPr>
        <w:spacing w:line="360" w:lineRule="auto"/>
      </w:pPr>
      <w:r w:rsidRPr="006E5289">
        <w:t xml:space="preserve">За ліпною керамікою та іншими особливостями поховального обряду було виділено декілька етнокультурних груп: </w:t>
      </w:r>
      <w:proofErr w:type="spellStart"/>
      <w:r w:rsidRPr="006E5289">
        <w:t>вельбарськ</w:t>
      </w:r>
      <w:r w:rsidR="001B250D" w:rsidRPr="006E5289">
        <w:t>у</w:t>
      </w:r>
      <w:proofErr w:type="spellEnd"/>
      <w:r w:rsidRPr="006E5289">
        <w:t xml:space="preserve"> та </w:t>
      </w:r>
      <w:proofErr w:type="spellStart"/>
      <w:r w:rsidRPr="006E5289">
        <w:t>пшеворськ</w:t>
      </w:r>
      <w:r w:rsidR="001B250D" w:rsidRPr="006E5289">
        <w:t>у</w:t>
      </w:r>
      <w:proofErr w:type="spellEnd"/>
      <w:r w:rsidRPr="006E5289">
        <w:t xml:space="preserve">. Матеріали кенотафів представлені невеликим переліком як </w:t>
      </w:r>
      <w:proofErr w:type="spellStart"/>
      <w:r w:rsidRPr="006E5289">
        <w:t>найраніших</w:t>
      </w:r>
      <w:proofErr w:type="spellEnd"/>
      <w:r w:rsidRPr="006E5289">
        <w:t>, так і найпізніших артефактів культури карпатських курганів. Були виділені поховання общинників різного достатку та общинного старійшини, що являв собою нижчу ланку племінної владної структури.</w:t>
      </w:r>
    </w:p>
    <w:p w:rsidR="006760E9" w:rsidRPr="006E5289" w:rsidRDefault="00315840" w:rsidP="005A6B07">
      <w:pPr>
        <w:spacing w:line="360" w:lineRule="auto"/>
      </w:pPr>
      <w:r w:rsidRPr="006E5289">
        <w:t xml:space="preserve">Можна стверджувати, що кенотафи </w:t>
      </w:r>
      <w:proofErr w:type="spellStart"/>
      <w:r w:rsidR="001B250D" w:rsidRPr="006E5289">
        <w:t>Східнок</w:t>
      </w:r>
      <w:r w:rsidRPr="006E5289">
        <w:t>арпатського</w:t>
      </w:r>
      <w:proofErr w:type="spellEnd"/>
      <w:r w:rsidRPr="006E5289">
        <w:t xml:space="preserve"> регіону в своїй переважній більшості відображають імітацію курганного кремаційного поховання за германським зразком. З огля</w:t>
      </w:r>
      <w:r w:rsidR="008A2DD5" w:rsidRPr="006E5289">
        <w:t>ду на останні дослідження Л. </w:t>
      </w:r>
      <w:r w:rsidRPr="006E5289">
        <w:t>Вакуленко та її висновк</w:t>
      </w:r>
      <w:r w:rsidR="008F5461" w:rsidRPr="006E5289">
        <w:t>и</w:t>
      </w:r>
      <w:r w:rsidRPr="006E5289">
        <w:t xml:space="preserve"> щодо локалізації племені </w:t>
      </w:r>
      <w:proofErr w:type="spellStart"/>
      <w:r w:rsidRPr="006E5289">
        <w:t>тайфалів</w:t>
      </w:r>
      <w:proofErr w:type="spellEnd"/>
      <w:r w:rsidR="00CF21A6" w:rsidRPr="006E5289">
        <w:rPr>
          <w:rStyle w:val="af0"/>
        </w:rPr>
        <w:footnoteReference w:id="98"/>
      </w:r>
      <w:r w:rsidRPr="006E5289">
        <w:t>, це твердження видається нам закономірним. Цікаво, що подібні за конструкцією та способом спорудження кургани-кенотафи</w:t>
      </w:r>
      <w:r w:rsidR="008F5461" w:rsidRPr="006E5289">
        <w:t xml:space="preserve"> простежені нами на пам</w:t>
      </w:r>
      <w:r w:rsidR="005A6B07" w:rsidRPr="006E5289">
        <w:t>’</w:t>
      </w:r>
      <w:r w:rsidR="008F5461" w:rsidRPr="006E5289">
        <w:t xml:space="preserve">ятках </w:t>
      </w:r>
      <w:r w:rsidRPr="006E5289">
        <w:t xml:space="preserve">поблизу польських сіл </w:t>
      </w:r>
      <w:proofErr w:type="spellStart"/>
      <w:r w:rsidRPr="006E5289">
        <w:t>Венсьори</w:t>
      </w:r>
      <w:proofErr w:type="spellEnd"/>
      <w:r w:rsidRPr="006E5289">
        <w:t xml:space="preserve"> та Бабі-Дул в Помор</w:t>
      </w:r>
      <w:r w:rsidR="005A6B07" w:rsidRPr="006E5289">
        <w:t>’</w:t>
      </w:r>
      <w:r w:rsidRPr="006E5289">
        <w:t>ї. Вони датовані 70</w:t>
      </w:r>
      <w:r w:rsidR="008F5461" w:rsidRPr="006E5289">
        <w:t>–80 </w:t>
      </w:r>
      <w:r w:rsidRPr="006E5289">
        <w:t xml:space="preserve">рр. н. е. і належать готським племенам, які репрезентовані </w:t>
      </w:r>
      <w:proofErr w:type="spellStart"/>
      <w:r w:rsidRPr="006E5289">
        <w:t>вельбарською</w:t>
      </w:r>
      <w:proofErr w:type="spellEnd"/>
      <w:r w:rsidRPr="006E5289">
        <w:t xml:space="preserve"> культурою.</w:t>
      </w:r>
    </w:p>
    <w:p w:rsidR="002E0A69" w:rsidRPr="006E5289" w:rsidRDefault="00315840" w:rsidP="005A6B07">
      <w:pPr>
        <w:spacing w:line="360" w:lineRule="auto"/>
      </w:pPr>
      <w:r w:rsidRPr="006E5289">
        <w:t>Особливостями кенотафів</w:t>
      </w:r>
      <w:r w:rsidR="008A2DD5" w:rsidRPr="006E5289">
        <w:t>,</w:t>
      </w:r>
      <w:r w:rsidRPr="006E5289">
        <w:t xml:space="preserve"> локалізован</w:t>
      </w:r>
      <w:r w:rsidR="008F5461" w:rsidRPr="006E5289">
        <w:t>их на Закарпатті</w:t>
      </w:r>
      <w:r w:rsidR="008A2DD5" w:rsidRPr="006E5289">
        <w:t>,</w:t>
      </w:r>
      <w:r w:rsidRPr="006E5289">
        <w:t xml:space="preserve"> можна вважати їхнє тяжіння до </w:t>
      </w:r>
      <w:proofErr w:type="spellStart"/>
      <w:r w:rsidRPr="006E5289">
        <w:t>пшеворського</w:t>
      </w:r>
      <w:proofErr w:type="spellEnd"/>
      <w:r w:rsidRPr="006E5289">
        <w:t xml:space="preserve"> поховального обряду. Символічні пам</w:t>
      </w:r>
      <w:r w:rsidR="005A6B07" w:rsidRPr="006E5289">
        <w:t>’</w:t>
      </w:r>
      <w:r w:rsidRPr="006E5289">
        <w:t>ятки з могильника Руське Поле-2 мають нетипово великі для кенотафів із Прикарпаття курганні насипи, що підтверджує уставл</w:t>
      </w:r>
      <w:r w:rsidR="008F5461" w:rsidRPr="006E5289">
        <w:t xml:space="preserve">ену думку </w:t>
      </w:r>
      <w:r w:rsidRPr="006E5289">
        <w:t>щодо відсутності єдиної культурної спільності по обох сторонах Карпатських гір.</w:t>
      </w:r>
    </w:p>
    <w:p w:rsidR="00C0242C" w:rsidRPr="006E5289" w:rsidRDefault="002E0A69" w:rsidP="005A6B07">
      <w:pPr>
        <w:spacing w:line="360" w:lineRule="auto"/>
      </w:pPr>
      <w:r w:rsidRPr="006E5289">
        <w:t xml:space="preserve">Отже, перспективи подальшого вивчення </w:t>
      </w:r>
      <w:proofErr w:type="spellStart"/>
      <w:r w:rsidRPr="006E5289">
        <w:t>кенотафних</w:t>
      </w:r>
      <w:proofErr w:type="spellEnd"/>
      <w:r w:rsidRPr="006E5289">
        <w:t xml:space="preserve"> поховань </w:t>
      </w:r>
      <w:proofErr w:type="spellStart"/>
      <w:r w:rsidRPr="006E5289">
        <w:t>Східнокарпатського</w:t>
      </w:r>
      <w:proofErr w:type="spellEnd"/>
      <w:r w:rsidRPr="006E5289">
        <w:t xml:space="preserve"> регіону безсумнівні і вони не повинні ґрунтуватися тільки на факті відсутності залишків людини на цих пам</w:t>
      </w:r>
      <w:r w:rsidR="005A6B07" w:rsidRPr="006E5289">
        <w:t>’</w:t>
      </w:r>
      <w:r w:rsidRPr="006E5289">
        <w:t>ятках.</w:t>
      </w:r>
    </w:p>
    <w:p w:rsidR="006760E9" w:rsidRPr="006E5289" w:rsidRDefault="00315840" w:rsidP="005A6B07">
      <w:pPr>
        <w:spacing w:line="360" w:lineRule="auto"/>
        <w:rPr>
          <w:b/>
        </w:rPr>
        <w:sectPr w:rsidR="006760E9" w:rsidRPr="006E5289">
          <w:type w:val="continuous"/>
          <w:pgSz w:w="11906" w:h="16838"/>
          <w:pgMar w:top="1134" w:right="567" w:bottom="1418" w:left="1701" w:header="709" w:footer="709" w:gutter="0"/>
          <w:cols w:space="720"/>
        </w:sectPr>
      </w:pPr>
      <w:r w:rsidRPr="006E5289">
        <w:br w:type="page"/>
      </w:r>
      <w:bookmarkStart w:id="23" w:name="_GoBack"/>
      <w:bookmarkEnd w:id="23"/>
    </w:p>
    <w:p w:rsidR="006760E9" w:rsidRPr="006E5289" w:rsidRDefault="00315840" w:rsidP="005A6B07">
      <w:pPr>
        <w:pStyle w:val="1"/>
        <w:spacing w:after="0" w:line="360" w:lineRule="auto"/>
      </w:pPr>
      <w:bookmarkStart w:id="24" w:name="_Toc535436154"/>
      <w:r w:rsidRPr="006E5289">
        <w:lastRenderedPageBreak/>
        <w:t>СПИСОК ВИКОРИСТАН</w:t>
      </w:r>
      <w:r w:rsidR="00681032" w:rsidRPr="006E5289">
        <w:t xml:space="preserve">ОЇ </w:t>
      </w:r>
      <w:r w:rsidRPr="006E5289">
        <w:t>ЛІТЕРАТУРИ</w:t>
      </w:r>
      <w:bookmarkEnd w:id="24"/>
    </w:p>
    <w:p w:rsidR="006760E9" w:rsidRPr="00F93696" w:rsidRDefault="00315840" w:rsidP="005A6B07">
      <w:pPr>
        <w:pStyle w:val="2"/>
        <w:spacing w:line="360" w:lineRule="auto"/>
        <w:jc w:val="center"/>
      </w:pPr>
      <w:bookmarkStart w:id="25" w:name="_35nkun2" w:colFirst="0" w:colLast="0"/>
      <w:bookmarkStart w:id="26" w:name="_Toc535436155"/>
      <w:bookmarkEnd w:id="25"/>
      <w:r w:rsidRPr="00F93696">
        <w:t>Література (</w:t>
      </w:r>
      <w:r w:rsidR="008718BD" w:rsidRPr="00F93696">
        <w:t>д</w:t>
      </w:r>
      <w:r w:rsidRPr="00F93696">
        <w:t>ослідження)</w:t>
      </w:r>
      <w:bookmarkEnd w:id="26"/>
    </w:p>
    <w:p w:rsidR="006760E9" w:rsidRPr="006E5289" w:rsidRDefault="00315840" w:rsidP="005A6B07">
      <w:pPr>
        <w:numPr>
          <w:ilvl w:val="0"/>
          <w:numId w:val="2"/>
        </w:numPr>
        <w:spacing w:line="360" w:lineRule="auto"/>
        <w:ind w:left="0" w:firstLine="709"/>
      </w:pPr>
      <w:proofErr w:type="spellStart"/>
      <w:r w:rsidRPr="006E5289">
        <w:t>Авдусин Д. А. Полева</w:t>
      </w:r>
      <w:proofErr w:type="spellEnd"/>
      <w:r w:rsidRPr="006E5289">
        <w:t xml:space="preserve">я </w:t>
      </w:r>
      <w:proofErr w:type="spellStart"/>
      <w:r w:rsidRPr="006E5289">
        <w:t>археология</w:t>
      </w:r>
      <w:proofErr w:type="spellEnd"/>
      <w:r w:rsidRPr="006E5289">
        <w:t xml:space="preserve"> СССР. </w:t>
      </w:r>
      <w:proofErr w:type="spellStart"/>
      <w:r w:rsidRPr="006E5289">
        <w:t>Учебное</w:t>
      </w:r>
      <w:proofErr w:type="spellEnd"/>
      <w:r w:rsidRPr="006E5289">
        <w:t xml:space="preserve"> </w:t>
      </w:r>
      <w:proofErr w:type="spellStart"/>
      <w:r w:rsidRPr="006E5289">
        <w:t>пособие</w:t>
      </w:r>
      <w:proofErr w:type="spellEnd"/>
      <w:r w:rsidRPr="006E5289">
        <w:t xml:space="preserve"> / </w:t>
      </w:r>
      <w:proofErr w:type="spellStart"/>
      <w:r w:rsidRPr="006E5289">
        <w:t>Д. А. Авдусин.</w:t>
      </w:r>
      <w:r w:rsidR="00933919" w:rsidRPr="006E5289">
        <w:t> – </w:t>
      </w:r>
      <w:r w:rsidRPr="006E5289">
        <w:t>Мос</w:t>
      </w:r>
      <w:proofErr w:type="spellEnd"/>
      <w:r w:rsidRPr="006E5289">
        <w:t xml:space="preserve">ква: </w:t>
      </w:r>
      <w:proofErr w:type="spellStart"/>
      <w:r w:rsidRPr="006E5289">
        <w:t>Высшая</w:t>
      </w:r>
      <w:proofErr w:type="spellEnd"/>
      <w:r w:rsidRPr="006E5289">
        <w:t xml:space="preserve"> школа, 1980.</w:t>
      </w:r>
      <w:r w:rsidR="00933919" w:rsidRPr="006E5289">
        <w:t> – </w:t>
      </w:r>
      <w:r w:rsidRPr="006E5289">
        <w:t>335 с</w:t>
      </w:r>
      <w:r w:rsidR="008A2DD5" w:rsidRPr="006E5289">
        <w:t>.</w:t>
      </w:r>
    </w:p>
    <w:p w:rsidR="006760E9" w:rsidRPr="006E5289" w:rsidRDefault="00315840" w:rsidP="005A6B07">
      <w:pPr>
        <w:numPr>
          <w:ilvl w:val="0"/>
          <w:numId w:val="2"/>
        </w:numPr>
        <w:spacing w:line="360" w:lineRule="auto"/>
        <w:ind w:left="0" w:firstLine="709"/>
      </w:pPr>
      <w:bookmarkStart w:id="27" w:name="_1ksv4uv" w:colFirst="0" w:colLast="0"/>
      <w:bookmarkEnd w:id="27"/>
      <w:proofErr w:type="spellStart"/>
      <w:r w:rsidRPr="006E5289">
        <w:t>Алексеева</w:t>
      </w:r>
      <w:proofErr w:type="spellEnd"/>
      <w:r w:rsidRPr="006E5289">
        <w:t xml:space="preserve"> Е. М. </w:t>
      </w:r>
      <w:proofErr w:type="spellStart"/>
      <w:r w:rsidRPr="006E5289">
        <w:t>Античные</w:t>
      </w:r>
      <w:proofErr w:type="spellEnd"/>
      <w:r w:rsidRPr="006E5289">
        <w:t xml:space="preserve"> </w:t>
      </w:r>
      <w:proofErr w:type="spellStart"/>
      <w:r w:rsidRPr="006E5289">
        <w:t>государства</w:t>
      </w:r>
      <w:proofErr w:type="spellEnd"/>
      <w:r w:rsidRPr="006E5289">
        <w:t xml:space="preserve"> </w:t>
      </w:r>
      <w:proofErr w:type="spellStart"/>
      <w:r w:rsidRPr="006E5289">
        <w:t>Северного</w:t>
      </w:r>
      <w:proofErr w:type="spellEnd"/>
      <w:r w:rsidRPr="006E5289">
        <w:t xml:space="preserve"> </w:t>
      </w:r>
      <w:proofErr w:type="spellStart"/>
      <w:r w:rsidRPr="006E5289">
        <w:t>Причерноморья</w:t>
      </w:r>
      <w:proofErr w:type="spellEnd"/>
      <w:r w:rsidRPr="006E5289">
        <w:t xml:space="preserve"> / Е. М. </w:t>
      </w:r>
      <w:proofErr w:type="spellStart"/>
      <w:r w:rsidRPr="006E5289">
        <w:t>Алексеева</w:t>
      </w:r>
      <w:proofErr w:type="spellEnd"/>
      <w:r w:rsidRPr="006E5289">
        <w:t xml:space="preserve">, </w:t>
      </w:r>
      <w:proofErr w:type="spellStart"/>
      <w:r w:rsidRPr="006E5289">
        <w:t>А. К. Амб</w:t>
      </w:r>
      <w:proofErr w:type="spellEnd"/>
      <w:r w:rsidRPr="006E5289">
        <w:t xml:space="preserve">роз, </w:t>
      </w:r>
      <w:proofErr w:type="spellStart"/>
      <w:r w:rsidRPr="006E5289">
        <w:t>Т. М. Арсень</w:t>
      </w:r>
      <w:proofErr w:type="spellEnd"/>
      <w:r w:rsidRPr="006E5289">
        <w:t xml:space="preserve">ева и </w:t>
      </w:r>
      <w:proofErr w:type="spellStart"/>
      <w:r w:rsidRPr="006E5289">
        <w:t>др.</w:t>
      </w:r>
      <w:r w:rsidR="00933919" w:rsidRPr="006E5289">
        <w:t> – </w:t>
      </w:r>
      <w:r w:rsidRPr="006E5289">
        <w:t>Мо</w:t>
      </w:r>
      <w:proofErr w:type="spellEnd"/>
      <w:r w:rsidRPr="006E5289">
        <w:t>сква: Наука, 1984.</w:t>
      </w:r>
      <w:r w:rsidR="00933919" w:rsidRPr="006E5289">
        <w:t> – </w:t>
      </w:r>
      <w:r w:rsidRPr="006E5289">
        <w:t>392 с.</w:t>
      </w:r>
    </w:p>
    <w:p w:rsidR="006760E9" w:rsidRPr="006E5289" w:rsidRDefault="00315840" w:rsidP="005A6B07">
      <w:pPr>
        <w:numPr>
          <w:ilvl w:val="0"/>
          <w:numId w:val="2"/>
        </w:numPr>
        <w:spacing w:line="360" w:lineRule="auto"/>
        <w:ind w:left="0" w:firstLine="709"/>
      </w:pPr>
      <w:r w:rsidRPr="006E5289">
        <w:t xml:space="preserve">Балагури Э. А. </w:t>
      </w:r>
      <w:proofErr w:type="spellStart"/>
      <w:r w:rsidRPr="006E5289">
        <w:t>Работы</w:t>
      </w:r>
      <w:proofErr w:type="spellEnd"/>
      <w:r w:rsidRPr="006E5289">
        <w:t xml:space="preserve"> </w:t>
      </w:r>
      <w:proofErr w:type="spellStart"/>
      <w:r w:rsidRPr="006E5289">
        <w:t>экспедиции</w:t>
      </w:r>
      <w:proofErr w:type="spellEnd"/>
      <w:r w:rsidRPr="006E5289">
        <w:t xml:space="preserve"> </w:t>
      </w:r>
      <w:proofErr w:type="spellStart"/>
      <w:r w:rsidRPr="006E5289">
        <w:t>Ужгородского</w:t>
      </w:r>
      <w:proofErr w:type="spellEnd"/>
      <w:r w:rsidRPr="006E5289">
        <w:t xml:space="preserve"> </w:t>
      </w:r>
      <w:proofErr w:type="spellStart"/>
      <w:r w:rsidRPr="006E5289">
        <w:t>университета</w:t>
      </w:r>
      <w:proofErr w:type="spellEnd"/>
      <w:r w:rsidRPr="006E5289">
        <w:t xml:space="preserve"> / Э. А Балагури, В. Г. Котигорошко, К. И. Ковач, С. Г. Петров // </w:t>
      </w:r>
      <w:proofErr w:type="spellStart"/>
      <w:r w:rsidRPr="006E5289">
        <w:t>Археологические</w:t>
      </w:r>
      <w:proofErr w:type="spellEnd"/>
      <w:r w:rsidRPr="006E5289">
        <w:t xml:space="preserve"> </w:t>
      </w:r>
      <w:proofErr w:type="spellStart"/>
      <w:r w:rsidRPr="006E5289">
        <w:t>открытия</w:t>
      </w:r>
      <w:proofErr w:type="spellEnd"/>
      <w:r w:rsidRPr="006E5289">
        <w:t xml:space="preserve"> 1977 </w:t>
      </w:r>
      <w:proofErr w:type="spellStart"/>
      <w:r w:rsidRPr="006E5289">
        <w:t>года.</w:t>
      </w:r>
      <w:r w:rsidR="00933919" w:rsidRPr="006E5289">
        <w:t> – </w:t>
      </w:r>
      <w:proofErr w:type="spellEnd"/>
      <w:r w:rsidRPr="006E5289">
        <w:t>Москва: Наука, 1978.</w:t>
      </w:r>
      <w:r w:rsidR="00933919" w:rsidRPr="006E5289">
        <w:t> – </w:t>
      </w:r>
      <w:r w:rsidRPr="006E5289">
        <w:t>С. 293</w:t>
      </w:r>
      <w:r w:rsidR="00933919" w:rsidRPr="006E5289">
        <w:t>–</w:t>
      </w:r>
      <w:r w:rsidRPr="006E5289">
        <w:t>294.</w:t>
      </w:r>
    </w:p>
    <w:p w:rsidR="006760E9" w:rsidRPr="006E5289" w:rsidRDefault="00315840" w:rsidP="005A6B07">
      <w:pPr>
        <w:numPr>
          <w:ilvl w:val="0"/>
          <w:numId w:val="2"/>
        </w:numPr>
        <w:spacing w:line="360" w:lineRule="auto"/>
        <w:ind w:left="0" w:firstLine="709"/>
      </w:pPr>
      <w:bookmarkStart w:id="28" w:name="_44sinio" w:colFirst="0" w:colLast="0"/>
      <w:bookmarkEnd w:id="28"/>
      <w:r w:rsidRPr="006E5289">
        <w:t xml:space="preserve">Вакуленко Л. В. </w:t>
      </w:r>
      <w:proofErr w:type="spellStart"/>
      <w:r w:rsidRPr="006E5289">
        <w:t>Восточные</w:t>
      </w:r>
      <w:proofErr w:type="spellEnd"/>
      <w:r w:rsidRPr="006E5289">
        <w:t xml:space="preserve"> </w:t>
      </w:r>
      <w:proofErr w:type="spellStart"/>
      <w:r w:rsidRPr="006E5289">
        <w:t>Карпаты</w:t>
      </w:r>
      <w:proofErr w:type="spellEnd"/>
      <w:r w:rsidRPr="006E5289">
        <w:t xml:space="preserve"> в </w:t>
      </w:r>
      <w:proofErr w:type="spellStart"/>
      <w:r w:rsidRPr="006E5289">
        <w:t>позднеримское</w:t>
      </w:r>
      <w:proofErr w:type="spellEnd"/>
      <w:r w:rsidRPr="006E5289">
        <w:t xml:space="preserve"> </w:t>
      </w:r>
      <w:proofErr w:type="spellStart"/>
      <w:r w:rsidRPr="006E5289">
        <w:t>время</w:t>
      </w:r>
      <w:proofErr w:type="spellEnd"/>
      <w:r w:rsidRPr="006E5289">
        <w:t xml:space="preserve"> / </w:t>
      </w:r>
      <w:proofErr w:type="spellStart"/>
      <w:r w:rsidRPr="006E5289">
        <w:t>Л. В. Вакуле</w:t>
      </w:r>
      <w:proofErr w:type="spellEnd"/>
      <w:r w:rsidRPr="006E5289">
        <w:t xml:space="preserve">нко // </w:t>
      </w:r>
      <w:proofErr w:type="spellStart"/>
      <w:r w:rsidRPr="006E5289">
        <w:t>Российская</w:t>
      </w:r>
      <w:proofErr w:type="spellEnd"/>
      <w:r w:rsidRPr="006E5289">
        <w:t xml:space="preserve"> Археология.</w:t>
      </w:r>
      <w:r w:rsidR="00933919" w:rsidRPr="006E5289">
        <w:t> – </w:t>
      </w:r>
      <w:r w:rsidRPr="006E5289">
        <w:t>2009.</w:t>
      </w:r>
      <w:r w:rsidR="00933919" w:rsidRPr="006E5289">
        <w:t> – </w:t>
      </w:r>
      <w:r w:rsidR="00CE45E2" w:rsidRPr="006E5289">
        <w:t>№ </w:t>
      </w:r>
      <w:r w:rsidRPr="006E5289">
        <w:t>1.</w:t>
      </w:r>
      <w:r w:rsidR="00933919" w:rsidRPr="006E5289">
        <w:t> – </w:t>
      </w:r>
      <w:r w:rsidRPr="006E5289">
        <w:t>С. 36</w:t>
      </w:r>
      <w:r w:rsidR="00933919" w:rsidRPr="006E5289">
        <w:t>–</w:t>
      </w:r>
      <w:r w:rsidRPr="006E5289">
        <w:t>46.</w:t>
      </w:r>
    </w:p>
    <w:p w:rsidR="006760E9" w:rsidRPr="006E5289" w:rsidRDefault="00315840" w:rsidP="005A6B07">
      <w:pPr>
        <w:numPr>
          <w:ilvl w:val="0"/>
          <w:numId w:val="2"/>
        </w:numPr>
        <w:spacing w:line="360" w:lineRule="auto"/>
        <w:ind w:left="0" w:firstLine="709"/>
      </w:pPr>
      <w:bookmarkStart w:id="29" w:name="_2jxsxqh" w:colFirst="0" w:colLast="0"/>
      <w:bookmarkEnd w:id="29"/>
      <w:r w:rsidRPr="006E5289">
        <w:t xml:space="preserve">Вакуленко Л. В. </w:t>
      </w:r>
      <w:proofErr w:type="spellStart"/>
      <w:r w:rsidRPr="006E5289">
        <w:t>Исследования</w:t>
      </w:r>
      <w:proofErr w:type="spellEnd"/>
      <w:r w:rsidRPr="006E5289">
        <w:t xml:space="preserve"> в </w:t>
      </w:r>
      <w:proofErr w:type="spellStart"/>
      <w:r w:rsidRPr="006E5289">
        <w:t>Прикарпатье</w:t>
      </w:r>
      <w:proofErr w:type="spellEnd"/>
      <w:r w:rsidRPr="006E5289">
        <w:t xml:space="preserve"> / Л. В. Вакуленко, О. М. </w:t>
      </w:r>
      <w:proofErr w:type="spellStart"/>
      <w:r w:rsidRPr="006E5289">
        <w:t>Приходнюк</w:t>
      </w:r>
      <w:proofErr w:type="spellEnd"/>
      <w:r w:rsidRPr="006E5289">
        <w:t xml:space="preserve"> // </w:t>
      </w:r>
      <w:proofErr w:type="spellStart"/>
      <w:r w:rsidRPr="006E5289">
        <w:t>Археологические</w:t>
      </w:r>
      <w:proofErr w:type="spellEnd"/>
      <w:r w:rsidRPr="006E5289">
        <w:t xml:space="preserve"> </w:t>
      </w:r>
      <w:proofErr w:type="spellStart"/>
      <w:r w:rsidRPr="006E5289">
        <w:t>открытия</w:t>
      </w:r>
      <w:proofErr w:type="spellEnd"/>
      <w:r w:rsidRPr="006E5289">
        <w:t xml:space="preserve"> 1984 </w:t>
      </w:r>
      <w:proofErr w:type="spellStart"/>
      <w:r w:rsidRPr="006E5289">
        <w:t>года.</w:t>
      </w:r>
      <w:r w:rsidR="00933919" w:rsidRPr="006E5289">
        <w:t> – </w:t>
      </w:r>
      <w:proofErr w:type="spellEnd"/>
      <w:r w:rsidRPr="006E5289">
        <w:t>Москва: Наука, 1986.</w:t>
      </w:r>
      <w:r w:rsidR="00933919" w:rsidRPr="006E5289">
        <w:t> – </w:t>
      </w:r>
      <w:r w:rsidRPr="006E5289">
        <w:t>С. 220</w:t>
      </w:r>
      <w:r w:rsidR="00933919" w:rsidRPr="006E5289">
        <w:t>–</w:t>
      </w:r>
      <w:r w:rsidRPr="006E5289">
        <w:t>221.</w:t>
      </w:r>
    </w:p>
    <w:p w:rsidR="006760E9" w:rsidRPr="006E5289" w:rsidRDefault="00315840" w:rsidP="005A6B07">
      <w:pPr>
        <w:numPr>
          <w:ilvl w:val="0"/>
          <w:numId w:val="2"/>
        </w:numPr>
        <w:spacing w:line="360" w:lineRule="auto"/>
        <w:ind w:left="0" w:firstLine="709"/>
      </w:pPr>
      <w:bookmarkStart w:id="30" w:name="_z337ya" w:colFirst="0" w:colLast="0"/>
      <w:bookmarkEnd w:id="30"/>
      <w:r w:rsidRPr="006E5289">
        <w:t>Вакуленко Л. В. Пам</w:t>
      </w:r>
      <w:r w:rsidR="005A6B07" w:rsidRPr="006E5289">
        <w:t>’</w:t>
      </w:r>
      <w:r w:rsidRPr="006E5289">
        <w:t>ятки підгір</w:t>
      </w:r>
      <w:r w:rsidR="005A6B07" w:rsidRPr="006E5289">
        <w:t>’</w:t>
      </w:r>
      <w:r w:rsidRPr="006E5289">
        <w:t>я Українських Карпат першої половини І тисячоліття н. е. / Л. В. Вакуленко.</w:t>
      </w:r>
      <w:r w:rsidR="00933919" w:rsidRPr="006E5289">
        <w:t> – </w:t>
      </w:r>
      <w:r w:rsidRPr="006E5289">
        <w:t>Київ: Наукова думка, 1977.</w:t>
      </w:r>
      <w:r w:rsidR="00933919" w:rsidRPr="006E5289">
        <w:t> – </w:t>
      </w:r>
      <w:r w:rsidRPr="006E5289">
        <w:t>144 c.</w:t>
      </w:r>
    </w:p>
    <w:p w:rsidR="006760E9" w:rsidRPr="006E5289" w:rsidRDefault="00315840" w:rsidP="005A6B07">
      <w:pPr>
        <w:numPr>
          <w:ilvl w:val="0"/>
          <w:numId w:val="2"/>
        </w:numPr>
        <w:spacing w:line="360" w:lineRule="auto"/>
        <w:ind w:left="0" w:firstLine="709"/>
      </w:pPr>
      <w:r w:rsidRPr="006E5289">
        <w:t xml:space="preserve">Вакуленко Л. В. </w:t>
      </w:r>
      <w:proofErr w:type="spellStart"/>
      <w:r w:rsidRPr="006E5289">
        <w:t>Северные</w:t>
      </w:r>
      <w:proofErr w:type="spellEnd"/>
      <w:r w:rsidRPr="006E5289">
        <w:t xml:space="preserve"> </w:t>
      </w:r>
      <w:proofErr w:type="spellStart"/>
      <w:r w:rsidRPr="006E5289">
        <w:t>германцы</w:t>
      </w:r>
      <w:proofErr w:type="spellEnd"/>
      <w:r w:rsidRPr="006E5289">
        <w:t xml:space="preserve"> в </w:t>
      </w:r>
      <w:proofErr w:type="spellStart"/>
      <w:r w:rsidRPr="006E5289">
        <w:t>Украинском</w:t>
      </w:r>
      <w:proofErr w:type="spellEnd"/>
      <w:r w:rsidRPr="006E5289">
        <w:t xml:space="preserve"> </w:t>
      </w:r>
      <w:proofErr w:type="spellStart"/>
      <w:r w:rsidRPr="006E5289">
        <w:t>Закарпатье</w:t>
      </w:r>
      <w:proofErr w:type="spellEnd"/>
      <w:r w:rsidRPr="006E5289">
        <w:t xml:space="preserve"> в IV в. н. э. / Л. В. Вакуленко // </w:t>
      </w:r>
      <w:proofErr w:type="spellStart"/>
      <w:r w:rsidRPr="006E5289">
        <w:t>Stratum</w:t>
      </w:r>
      <w:proofErr w:type="spellEnd"/>
      <w:r w:rsidRPr="006E5289">
        <w:t xml:space="preserve"> Plus.</w:t>
      </w:r>
      <w:r w:rsidR="00933919" w:rsidRPr="006E5289">
        <w:t> – </w:t>
      </w:r>
      <w:r w:rsidRPr="006E5289">
        <w:t>2002.</w:t>
      </w:r>
      <w:r w:rsidR="00933919" w:rsidRPr="006E5289">
        <w:t> – </w:t>
      </w:r>
      <w:r w:rsidR="00CE45E2" w:rsidRPr="006E5289">
        <w:t>№ </w:t>
      </w:r>
      <w:r w:rsidRPr="006E5289">
        <w:t>4.</w:t>
      </w:r>
      <w:r w:rsidR="00933919" w:rsidRPr="006E5289">
        <w:t> – </w:t>
      </w:r>
      <w:r w:rsidRPr="006E5289">
        <w:t>С. 312</w:t>
      </w:r>
      <w:r w:rsidR="00933919" w:rsidRPr="006E5289">
        <w:t>–</w:t>
      </w:r>
      <w:r w:rsidRPr="006E5289">
        <w:t>321.</w:t>
      </w:r>
    </w:p>
    <w:p w:rsidR="006760E9" w:rsidRPr="006E5289" w:rsidRDefault="00315840" w:rsidP="005A6B07">
      <w:pPr>
        <w:numPr>
          <w:ilvl w:val="0"/>
          <w:numId w:val="2"/>
        </w:numPr>
        <w:spacing w:line="360" w:lineRule="auto"/>
        <w:ind w:left="0" w:firstLine="709"/>
      </w:pPr>
      <w:bookmarkStart w:id="31" w:name="_3j2qqm3" w:colFirst="0" w:colLast="0"/>
      <w:bookmarkEnd w:id="31"/>
      <w:r w:rsidRPr="006E5289">
        <w:t>Вакуленко Л. В. Українські Карпати в пізньоримський час (етнокультурні та соціально-економічні процеси) / Ліана Вакуленко.</w:t>
      </w:r>
      <w:r w:rsidR="00933919" w:rsidRPr="006E5289">
        <w:t> – </w:t>
      </w:r>
      <w:r w:rsidRPr="006E5289">
        <w:t xml:space="preserve">Київ: </w:t>
      </w:r>
      <w:r w:rsidR="002E0A69" w:rsidRPr="006E5289">
        <w:t>Інститут археології Національної академії наук України</w:t>
      </w:r>
      <w:r w:rsidRPr="006E5289">
        <w:t>, 2010.</w:t>
      </w:r>
      <w:r w:rsidR="00933919" w:rsidRPr="006E5289">
        <w:t> – </w:t>
      </w:r>
      <w:r w:rsidRPr="006E5289">
        <w:t>304 с.</w:t>
      </w:r>
    </w:p>
    <w:p w:rsidR="006760E9" w:rsidRPr="006E5289" w:rsidRDefault="00315840" w:rsidP="005A6B07">
      <w:pPr>
        <w:numPr>
          <w:ilvl w:val="0"/>
          <w:numId w:val="2"/>
        </w:numPr>
        <w:spacing w:line="360" w:lineRule="auto"/>
        <w:ind w:left="0" w:firstLine="709"/>
      </w:pPr>
      <w:r w:rsidRPr="006E5289">
        <w:t xml:space="preserve">Вакуленко Л. В. </w:t>
      </w:r>
      <w:proofErr w:type="spellStart"/>
      <w:r w:rsidRPr="006E5289">
        <w:t>Археологические</w:t>
      </w:r>
      <w:proofErr w:type="spellEnd"/>
      <w:r w:rsidRPr="006E5289">
        <w:t xml:space="preserve"> </w:t>
      </w:r>
      <w:proofErr w:type="spellStart"/>
      <w:r w:rsidRPr="006E5289">
        <w:t>свидетельства</w:t>
      </w:r>
      <w:proofErr w:type="spellEnd"/>
      <w:r w:rsidRPr="006E5289">
        <w:t xml:space="preserve"> о народе </w:t>
      </w:r>
      <w:proofErr w:type="spellStart"/>
      <w:r w:rsidRPr="006E5289">
        <w:t>тайфалов</w:t>
      </w:r>
      <w:proofErr w:type="spellEnd"/>
      <w:r w:rsidRPr="006E5289">
        <w:t xml:space="preserve"> / </w:t>
      </w:r>
      <w:proofErr w:type="spellStart"/>
      <w:r w:rsidRPr="006E5289">
        <w:t>Л. В. Вакуле</w:t>
      </w:r>
      <w:proofErr w:type="spellEnd"/>
      <w:r w:rsidRPr="006E5289">
        <w:t xml:space="preserve">нко // </w:t>
      </w:r>
      <w:proofErr w:type="spellStart"/>
      <w:r w:rsidRPr="006E5289">
        <w:t>Вестник</w:t>
      </w:r>
      <w:proofErr w:type="spellEnd"/>
      <w:r w:rsidRPr="006E5289">
        <w:t xml:space="preserve"> </w:t>
      </w:r>
      <w:proofErr w:type="spellStart"/>
      <w:r w:rsidRPr="006E5289">
        <w:t>древней</w:t>
      </w:r>
      <w:proofErr w:type="spellEnd"/>
      <w:r w:rsidRPr="006E5289">
        <w:t xml:space="preserve"> истории.</w:t>
      </w:r>
      <w:r w:rsidR="00933919" w:rsidRPr="006E5289">
        <w:t> – </w:t>
      </w:r>
      <w:r w:rsidRPr="006E5289">
        <w:t>2009.</w:t>
      </w:r>
      <w:r w:rsidR="00933919" w:rsidRPr="006E5289">
        <w:t> – </w:t>
      </w:r>
      <w:r w:rsidR="00CE45E2" w:rsidRPr="006E5289">
        <w:t>№ </w:t>
      </w:r>
      <w:r w:rsidRPr="006E5289">
        <w:t>1.</w:t>
      </w:r>
      <w:r w:rsidR="00933919" w:rsidRPr="006E5289">
        <w:t> – </w:t>
      </w:r>
      <w:r w:rsidRPr="006E5289">
        <w:t>С.175</w:t>
      </w:r>
      <w:r w:rsidR="00933919" w:rsidRPr="006E5289">
        <w:t>–</w:t>
      </w:r>
      <w:r w:rsidRPr="006E5289">
        <w:t>180.</w:t>
      </w:r>
    </w:p>
    <w:p w:rsidR="006760E9" w:rsidRPr="006E5289" w:rsidRDefault="00315840" w:rsidP="005A6B07">
      <w:pPr>
        <w:numPr>
          <w:ilvl w:val="0"/>
          <w:numId w:val="2"/>
        </w:numPr>
        <w:spacing w:line="360" w:lineRule="auto"/>
        <w:ind w:left="0" w:firstLine="709"/>
      </w:pPr>
      <w:bookmarkStart w:id="32" w:name="_1y810tw" w:colFirst="0" w:colLast="0"/>
      <w:bookmarkEnd w:id="32"/>
      <w:r w:rsidRPr="006E5289">
        <w:t>Вакуленко Л. В. Дерев</w:t>
      </w:r>
      <w:r w:rsidR="005A6B07" w:rsidRPr="006E5289">
        <w:t>’</w:t>
      </w:r>
      <w:r w:rsidRPr="006E5289">
        <w:t>яні конструкції в карпатських курганах ІІІ</w:t>
      </w:r>
      <w:r w:rsidR="00933919" w:rsidRPr="006E5289">
        <w:t> – </w:t>
      </w:r>
      <w:r w:rsidRPr="006E5289">
        <w:t>IV ст. н. е. / Л. В. Вакуленко // Проблеми походження та історичного розвитку слов</w:t>
      </w:r>
      <w:r w:rsidR="005A6B07" w:rsidRPr="006E5289">
        <w:t>’</w:t>
      </w:r>
      <w:r w:rsidRPr="006E5289">
        <w:t>ян: збірник наукових праць.</w:t>
      </w:r>
      <w:r w:rsidR="00933919" w:rsidRPr="006E5289">
        <w:t> – </w:t>
      </w:r>
      <w:r w:rsidRPr="006E5289">
        <w:t xml:space="preserve">Київ; Львів: </w:t>
      </w:r>
      <w:r w:rsidR="00681032" w:rsidRPr="006E5289">
        <w:t>Рятівна археологічна служба</w:t>
      </w:r>
      <w:r w:rsidRPr="006E5289">
        <w:t>, 1997.</w:t>
      </w:r>
      <w:r w:rsidR="00933919" w:rsidRPr="006E5289">
        <w:t> – </w:t>
      </w:r>
      <w:r w:rsidRPr="006E5289">
        <w:t>С. 86</w:t>
      </w:r>
      <w:r w:rsidR="00933919" w:rsidRPr="006E5289">
        <w:t>–</w:t>
      </w:r>
      <w:r w:rsidRPr="006E5289">
        <w:t>96.</w:t>
      </w:r>
    </w:p>
    <w:p w:rsidR="006760E9" w:rsidRPr="006E5289" w:rsidRDefault="00315840" w:rsidP="005A6B07">
      <w:pPr>
        <w:numPr>
          <w:ilvl w:val="0"/>
          <w:numId w:val="2"/>
        </w:numPr>
        <w:spacing w:line="360" w:lineRule="auto"/>
        <w:ind w:left="0" w:firstLine="709"/>
      </w:pPr>
      <w:bookmarkStart w:id="33" w:name="_4i7ojhp" w:colFirst="0" w:colLast="0"/>
      <w:bookmarkStart w:id="34" w:name="_Hlk535444666"/>
      <w:bookmarkEnd w:id="33"/>
      <w:r w:rsidRPr="006E5289">
        <w:lastRenderedPageBreak/>
        <w:t>Вакуленко Л. В.</w:t>
      </w:r>
      <w:bookmarkEnd w:id="34"/>
      <w:r w:rsidRPr="006E5289">
        <w:t xml:space="preserve"> Культурна диференціація в </w:t>
      </w:r>
      <w:proofErr w:type="spellStart"/>
      <w:r w:rsidRPr="006E5289">
        <w:t>Східнокарпатському</w:t>
      </w:r>
      <w:proofErr w:type="spellEnd"/>
      <w:r w:rsidRPr="006E5289">
        <w:t xml:space="preserve"> регіоні в </w:t>
      </w:r>
      <w:proofErr w:type="spellStart"/>
      <w:r w:rsidRPr="006E5289">
        <w:t>пізньоримський</w:t>
      </w:r>
      <w:proofErr w:type="spellEnd"/>
      <w:r w:rsidRPr="006E5289">
        <w:t xml:space="preserve"> час / Л. В. Вакуленко // Сучасні проблеми археології: збірник наукових праць.</w:t>
      </w:r>
      <w:r w:rsidR="00933919" w:rsidRPr="006E5289">
        <w:t> – </w:t>
      </w:r>
      <w:r w:rsidRPr="006E5289">
        <w:t xml:space="preserve">Київ: </w:t>
      </w:r>
      <w:r w:rsidR="002E0A69" w:rsidRPr="006E5289">
        <w:t>Інститут археології Національної академії наук України</w:t>
      </w:r>
      <w:r w:rsidRPr="006E5289">
        <w:t>, 2002.</w:t>
      </w:r>
      <w:r w:rsidR="00933919" w:rsidRPr="006E5289">
        <w:t> – </w:t>
      </w:r>
      <w:r w:rsidRPr="006E5289">
        <w:t>С. 51</w:t>
      </w:r>
      <w:r w:rsidR="00933919" w:rsidRPr="006E5289">
        <w:t>–</w:t>
      </w:r>
      <w:r w:rsidRPr="006E5289">
        <w:t>52.</w:t>
      </w:r>
    </w:p>
    <w:p w:rsidR="00496626" w:rsidRPr="006E5289" w:rsidRDefault="00496626" w:rsidP="005A6B07">
      <w:pPr>
        <w:numPr>
          <w:ilvl w:val="0"/>
          <w:numId w:val="2"/>
        </w:numPr>
        <w:spacing w:line="360" w:lineRule="auto"/>
        <w:ind w:left="0" w:firstLine="709"/>
      </w:pPr>
      <w:bookmarkStart w:id="35" w:name="_2xcytpi" w:colFirst="0" w:colLast="0"/>
      <w:bookmarkEnd w:id="35"/>
      <w:r w:rsidRPr="006E5289">
        <w:t xml:space="preserve">Вакуленко Л. В. Культура карпатських курганів і черняхівські старожитності / Л. В. Вакуленко // Наукові записки </w:t>
      </w:r>
      <w:proofErr w:type="spellStart"/>
      <w:r w:rsidRPr="006E5289">
        <w:t>НаУКМА</w:t>
      </w:r>
      <w:proofErr w:type="spellEnd"/>
      <w:r w:rsidRPr="006E5289">
        <w:t>. Серія Історичні науки.</w:t>
      </w:r>
      <w:r w:rsidR="00933919" w:rsidRPr="006E5289">
        <w:t> – </w:t>
      </w:r>
      <w:r w:rsidRPr="006E5289">
        <w:t>Київ, 2002.</w:t>
      </w:r>
      <w:r w:rsidR="00933919" w:rsidRPr="006E5289">
        <w:t> – </w:t>
      </w:r>
      <w:r w:rsidRPr="006E5289">
        <w:t>Ч. 1.</w:t>
      </w:r>
      <w:r w:rsidR="00933919" w:rsidRPr="006E5289">
        <w:t> – </w:t>
      </w:r>
      <w:r w:rsidRPr="006E5289">
        <w:t>С. 15</w:t>
      </w:r>
      <w:r w:rsidR="00933919" w:rsidRPr="006E5289">
        <w:t>–</w:t>
      </w:r>
      <w:r w:rsidRPr="006E5289">
        <w:t>19.</w:t>
      </w:r>
    </w:p>
    <w:p w:rsidR="006760E9" w:rsidRPr="006E5289" w:rsidRDefault="00315840" w:rsidP="005A6B07">
      <w:pPr>
        <w:numPr>
          <w:ilvl w:val="0"/>
          <w:numId w:val="2"/>
        </w:numPr>
        <w:spacing w:line="360" w:lineRule="auto"/>
        <w:ind w:left="0" w:firstLine="709"/>
      </w:pPr>
      <w:r w:rsidRPr="006E5289">
        <w:t>Вакуленко Л. В. Поховальні пам</w:t>
      </w:r>
      <w:r w:rsidR="005A6B07" w:rsidRPr="006E5289">
        <w:t>’</w:t>
      </w:r>
      <w:r w:rsidRPr="006E5289">
        <w:t xml:space="preserve">ятки Закарпаття в пізньоримський час / Л. В. Вакуленко // Музейні читання: матеріали наукової конференції Музею історичних коштовностей </w:t>
      </w:r>
      <w:proofErr w:type="spellStart"/>
      <w:r w:rsidRPr="006E5289">
        <w:t>Україн</w:t>
      </w:r>
      <w:proofErr w:type="spellEnd"/>
      <w:r w:rsidRPr="006E5289">
        <w:t>и.</w:t>
      </w:r>
      <w:r w:rsidR="00933919" w:rsidRPr="006E5289">
        <w:t> – </w:t>
      </w:r>
      <w:r w:rsidRPr="006E5289">
        <w:t>Київ, 2000.</w:t>
      </w:r>
      <w:r w:rsidR="00933919" w:rsidRPr="006E5289">
        <w:t> – </w:t>
      </w:r>
      <w:r w:rsidRPr="006E5289">
        <w:t>С. 151</w:t>
      </w:r>
      <w:r w:rsidR="00933919" w:rsidRPr="006E5289">
        <w:t>–</w:t>
      </w:r>
      <w:r w:rsidRPr="006E5289">
        <w:t>153.</w:t>
      </w:r>
    </w:p>
    <w:p w:rsidR="006760E9" w:rsidRPr="006E5289" w:rsidRDefault="00315840" w:rsidP="005A6B07">
      <w:pPr>
        <w:numPr>
          <w:ilvl w:val="0"/>
          <w:numId w:val="2"/>
        </w:numPr>
        <w:spacing w:line="360" w:lineRule="auto"/>
        <w:ind w:left="0" w:firstLine="709"/>
      </w:pPr>
      <w:bookmarkStart w:id="36" w:name="_1ci93xb" w:colFirst="0" w:colLast="0"/>
      <w:bookmarkEnd w:id="36"/>
      <w:r w:rsidRPr="006E5289">
        <w:t>Вакуленко Л. В. Реконструкція поховальних звичаїв прикарпатського населення у пізньоримський час (за археологічними даними) / Л. В. Вакуленко // Етнокультурні процеси в Південно-Східній Європі в І тисячолітті н. е.: збірник наукових праць.</w:t>
      </w:r>
      <w:r w:rsidR="00933919" w:rsidRPr="006E5289">
        <w:t> – </w:t>
      </w:r>
      <w:r w:rsidRPr="006E5289">
        <w:t xml:space="preserve">Київ; Львів: </w:t>
      </w:r>
      <w:r w:rsidR="002E0A69" w:rsidRPr="006E5289">
        <w:t>Рятівна археологічна служба</w:t>
      </w:r>
      <w:r w:rsidRPr="006E5289">
        <w:t>, 1999.</w:t>
      </w:r>
      <w:r w:rsidR="00933919" w:rsidRPr="006E5289">
        <w:t> – </w:t>
      </w:r>
      <w:r w:rsidRPr="006E5289">
        <w:t>С. 49</w:t>
      </w:r>
      <w:r w:rsidR="00933919" w:rsidRPr="006E5289">
        <w:t>–</w:t>
      </w:r>
      <w:r w:rsidRPr="006E5289">
        <w:t>60.</w:t>
      </w:r>
    </w:p>
    <w:p w:rsidR="006760E9" w:rsidRPr="006E5289" w:rsidRDefault="00315840" w:rsidP="005A6B07">
      <w:pPr>
        <w:numPr>
          <w:ilvl w:val="0"/>
          <w:numId w:val="2"/>
        </w:numPr>
        <w:spacing w:line="360" w:lineRule="auto"/>
        <w:ind w:left="0" w:firstLine="709"/>
      </w:pPr>
      <w:bookmarkStart w:id="37" w:name="_3whwml4" w:colFirst="0" w:colLast="0"/>
      <w:bookmarkEnd w:id="37"/>
      <w:r w:rsidRPr="006E5289">
        <w:t>Вакуленко Л. В. Східні Карпати в пізньоримський час (етнокультурні та соціально-економічні процеси): автореферат дисертації на здобуття наукового ступеня доктора історичних наук: 07.00.04 / Вакуленко Ліана Василівна.</w:t>
      </w:r>
      <w:r w:rsidR="00933919" w:rsidRPr="006E5289">
        <w:t> – </w:t>
      </w:r>
      <w:r w:rsidRPr="006E5289">
        <w:t>Київ, 2009.</w:t>
      </w:r>
    </w:p>
    <w:p w:rsidR="006760E9" w:rsidRPr="006E5289" w:rsidRDefault="00315840" w:rsidP="005A6B07">
      <w:pPr>
        <w:numPr>
          <w:ilvl w:val="0"/>
          <w:numId w:val="2"/>
        </w:numPr>
        <w:spacing w:line="360" w:lineRule="auto"/>
        <w:ind w:left="0" w:firstLine="709"/>
      </w:pPr>
      <w:r w:rsidRPr="006E5289">
        <w:t xml:space="preserve">Гопкало О. В. </w:t>
      </w:r>
      <w:proofErr w:type="spellStart"/>
      <w:r w:rsidR="000034F7" w:rsidRPr="006E5289">
        <w:t>Относительная</w:t>
      </w:r>
      <w:proofErr w:type="spellEnd"/>
      <w:r w:rsidR="000034F7" w:rsidRPr="006E5289">
        <w:t xml:space="preserve"> </w:t>
      </w:r>
      <w:proofErr w:type="spellStart"/>
      <w:r w:rsidR="000034F7" w:rsidRPr="006E5289">
        <w:t>хронология</w:t>
      </w:r>
      <w:proofErr w:type="spellEnd"/>
      <w:r w:rsidR="000034F7" w:rsidRPr="006E5289">
        <w:t xml:space="preserve"> </w:t>
      </w:r>
      <w:proofErr w:type="spellStart"/>
      <w:r w:rsidRPr="006E5289">
        <w:t>мужских</w:t>
      </w:r>
      <w:proofErr w:type="spellEnd"/>
      <w:r w:rsidRPr="006E5289">
        <w:t xml:space="preserve"> </w:t>
      </w:r>
      <w:proofErr w:type="spellStart"/>
      <w:r w:rsidRPr="006E5289">
        <w:t>погребений</w:t>
      </w:r>
      <w:proofErr w:type="spellEnd"/>
      <w:r w:rsidRPr="006E5289">
        <w:t xml:space="preserve"> </w:t>
      </w:r>
      <w:proofErr w:type="spellStart"/>
      <w:r w:rsidRPr="006E5289">
        <w:t>черняховской</w:t>
      </w:r>
      <w:proofErr w:type="spellEnd"/>
      <w:r w:rsidRPr="006E5289">
        <w:t xml:space="preserve"> </w:t>
      </w:r>
      <w:proofErr w:type="spellStart"/>
      <w:r w:rsidRPr="006E5289">
        <w:t>культуры</w:t>
      </w:r>
      <w:proofErr w:type="spellEnd"/>
      <w:r w:rsidRPr="006E5289">
        <w:t xml:space="preserve">. К </w:t>
      </w:r>
      <w:proofErr w:type="spellStart"/>
      <w:r w:rsidRPr="006E5289">
        <w:t>постановке</w:t>
      </w:r>
      <w:proofErr w:type="spellEnd"/>
      <w:r w:rsidRPr="006E5289">
        <w:t xml:space="preserve"> </w:t>
      </w:r>
      <w:proofErr w:type="spellStart"/>
      <w:r w:rsidRPr="006E5289">
        <w:t>проблемы</w:t>
      </w:r>
      <w:proofErr w:type="spellEnd"/>
      <w:r w:rsidRPr="006E5289">
        <w:t xml:space="preserve"> / </w:t>
      </w:r>
      <w:proofErr w:type="spellStart"/>
      <w:r w:rsidRPr="006E5289">
        <w:t>О. В. Гопк</w:t>
      </w:r>
      <w:proofErr w:type="spellEnd"/>
      <w:r w:rsidRPr="006E5289">
        <w:t>ало</w:t>
      </w:r>
      <w:r w:rsidR="009E212F" w:rsidRPr="006E5289">
        <w:t xml:space="preserve"> </w:t>
      </w:r>
      <w:r w:rsidRPr="006E5289">
        <w:t>// Oium.</w:t>
      </w:r>
      <w:r w:rsidR="00933919" w:rsidRPr="006E5289">
        <w:t> – </w:t>
      </w:r>
      <w:r w:rsidRPr="006E5289">
        <w:t>2011.</w:t>
      </w:r>
      <w:r w:rsidR="00933919" w:rsidRPr="006E5289">
        <w:t> – </w:t>
      </w:r>
      <w:r w:rsidR="00CE45E2" w:rsidRPr="006E5289">
        <w:t>№ </w:t>
      </w:r>
      <w:r w:rsidRPr="006E5289">
        <w:t>1.</w:t>
      </w:r>
      <w:r w:rsidR="00933919" w:rsidRPr="006E5289">
        <w:t> – </w:t>
      </w:r>
      <w:r w:rsidRPr="006E5289">
        <w:t>С. 66</w:t>
      </w:r>
      <w:r w:rsidR="00933919" w:rsidRPr="006E5289">
        <w:t>–</w:t>
      </w:r>
      <w:r w:rsidRPr="006E5289">
        <w:t>96.</w:t>
      </w:r>
    </w:p>
    <w:p w:rsidR="006760E9" w:rsidRPr="006E5289" w:rsidRDefault="00315840" w:rsidP="005A6B07">
      <w:pPr>
        <w:numPr>
          <w:ilvl w:val="0"/>
          <w:numId w:val="2"/>
        </w:numPr>
        <w:spacing w:line="360" w:lineRule="auto"/>
        <w:ind w:left="0" w:firstLine="709"/>
      </w:pPr>
      <w:bookmarkStart w:id="38" w:name="_2bn6wsx" w:colFirst="0" w:colLast="0"/>
      <w:bookmarkEnd w:id="38"/>
      <w:proofErr w:type="spellStart"/>
      <w:r w:rsidRPr="006E5289">
        <w:t>Горо</w:t>
      </w:r>
      <w:proofErr w:type="spellEnd"/>
      <w:r w:rsidRPr="006E5289">
        <w:t xml:space="preserve">ховский Е. Л. </w:t>
      </w:r>
      <w:proofErr w:type="spellStart"/>
      <w:r w:rsidRPr="006E5289">
        <w:t>Хронология</w:t>
      </w:r>
      <w:proofErr w:type="spellEnd"/>
      <w:r w:rsidRPr="006E5289">
        <w:t xml:space="preserve"> </w:t>
      </w:r>
      <w:proofErr w:type="spellStart"/>
      <w:r w:rsidRPr="006E5289">
        <w:t>черняховских</w:t>
      </w:r>
      <w:proofErr w:type="spellEnd"/>
      <w:r w:rsidRPr="006E5289">
        <w:t xml:space="preserve"> </w:t>
      </w:r>
      <w:proofErr w:type="spellStart"/>
      <w:r w:rsidRPr="006E5289">
        <w:t>могильников</w:t>
      </w:r>
      <w:proofErr w:type="spellEnd"/>
      <w:r w:rsidRPr="006E5289">
        <w:t xml:space="preserve"> </w:t>
      </w:r>
      <w:proofErr w:type="spellStart"/>
      <w:r w:rsidRPr="006E5289">
        <w:t>Лесостепной</w:t>
      </w:r>
      <w:proofErr w:type="spellEnd"/>
      <w:r w:rsidRPr="006E5289">
        <w:t xml:space="preserve"> </w:t>
      </w:r>
      <w:proofErr w:type="spellStart"/>
      <w:r w:rsidRPr="006E5289">
        <w:t>Украины</w:t>
      </w:r>
      <w:proofErr w:type="spellEnd"/>
      <w:r w:rsidRPr="006E5289">
        <w:t xml:space="preserve"> / </w:t>
      </w:r>
      <w:proofErr w:type="spellStart"/>
      <w:r w:rsidRPr="006E5289">
        <w:t>Е. Л. Гороховс</w:t>
      </w:r>
      <w:proofErr w:type="spellEnd"/>
      <w:r w:rsidRPr="006E5289">
        <w:t xml:space="preserve">кий // </w:t>
      </w:r>
      <w:proofErr w:type="spellStart"/>
      <w:r w:rsidRPr="006E5289">
        <w:t>Труды</w:t>
      </w:r>
      <w:proofErr w:type="spellEnd"/>
      <w:r w:rsidRPr="006E5289">
        <w:t xml:space="preserve"> V </w:t>
      </w:r>
      <w:proofErr w:type="spellStart"/>
      <w:r w:rsidRPr="006E5289">
        <w:t>Международного</w:t>
      </w:r>
      <w:proofErr w:type="spellEnd"/>
      <w:r w:rsidRPr="006E5289">
        <w:t xml:space="preserve"> </w:t>
      </w:r>
      <w:proofErr w:type="spellStart"/>
      <w:r w:rsidRPr="006E5289">
        <w:t>конгресса</w:t>
      </w:r>
      <w:proofErr w:type="spellEnd"/>
      <w:r w:rsidRPr="006E5289">
        <w:t xml:space="preserve"> а</w:t>
      </w:r>
      <w:proofErr w:type="spellStart"/>
      <w:r w:rsidRPr="006E5289">
        <w:t>рхеологов-</w:t>
      </w:r>
      <w:proofErr w:type="spellEnd"/>
      <w:r w:rsidRPr="006E5289">
        <w:t>с</w:t>
      </w:r>
      <w:proofErr w:type="spellStart"/>
      <w:r w:rsidRPr="006E5289">
        <w:t>лавистов.</w:t>
      </w:r>
      <w:r w:rsidR="00933919" w:rsidRPr="006E5289">
        <w:t> </w:t>
      </w:r>
      <w:proofErr w:type="spellEnd"/>
      <w:r w:rsidR="00933919" w:rsidRPr="006E5289">
        <w:t>– </w:t>
      </w:r>
      <w:r w:rsidRPr="006E5289">
        <w:t>1988.</w:t>
      </w:r>
      <w:r w:rsidR="00933919" w:rsidRPr="006E5289">
        <w:t> – </w:t>
      </w:r>
      <w:r w:rsidRPr="006E5289">
        <w:t>Т. 4.</w:t>
      </w:r>
      <w:r w:rsidR="00933919" w:rsidRPr="006E5289">
        <w:t> – </w:t>
      </w:r>
      <w:r w:rsidRPr="006E5289">
        <w:t>С. 34</w:t>
      </w:r>
      <w:r w:rsidR="00933919" w:rsidRPr="006E5289">
        <w:t>–</w:t>
      </w:r>
      <w:r w:rsidRPr="006E5289">
        <w:t>46.</w:t>
      </w:r>
    </w:p>
    <w:p w:rsidR="006760E9" w:rsidRPr="006E5289" w:rsidRDefault="00315840" w:rsidP="005A6B07">
      <w:pPr>
        <w:numPr>
          <w:ilvl w:val="0"/>
          <w:numId w:val="2"/>
        </w:numPr>
        <w:spacing w:line="360" w:lineRule="auto"/>
        <w:ind w:left="0" w:firstLine="709"/>
      </w:pPr>
      <w:r w:rsidRPr="006E5289">
        <w:t xml:space="preserve">Котигорошко В. Г. Верхнє </w:t>
      </w:r>
      <w:proofErr w:type="spellStart"/>
      <w:r w:rsidRPr="006E5289">
        <w:t>Потисся</w:t>
      </w:r>
      <w:proofErr w:type="spellEnd"/>
      <w:r w:rsidRPr="006E5289">
        <w:t xml:space="preserve"> в давнину / </w:t>
      </w:r>
      <w:r w:rsidR="002E0A69" w:rsidRPr="006E5289">
        <w:t>В</w:t>
      </w:r>
      <w:r w:rsidR="005A6B07" w:rsidRPr="006E5289">
        <w:t>’</w:t>
      </w:r>
      <w:r w:rsidR="002E0A69" w:rsidRPr="006E5289">
        <w:t>ячеслав</w:t>
      </w:r>
      <w:r w:rsidRPr="006E5289">
        <w:t xml:space="preserve"> Котигорошко.</w:t>
      </w:r>
      <w:r w:rsidR="00933919" w:rsidRPr="006E5289">
        <w:t> – </w:t>
      </w:r>
      <w:r w:rsidRPr="006E5289">
        <w:t>Ужгород: Карпати, 2008.</w:t>
      </w:r>
      <w:r w:rsidR="00933919" w:rsidRPr="006E5289">
        <w:t> – </w:t>
      </w:r>
      <w:r w:rsidRPr="006E5289">
        <w:t>432 с.</w:t>
      </w:r>
    </w:p>
    <w:p w:rsidR="006760E9" w:rsidRPr="006E5289" w:rsidRDefault="00315840" w:rsidP="005A6B07">
      <w:pPr>
        <w:numPr>
          <w:ilvl w:val="0"/>
          <w:numId w:val="2"/>
        </w:numPr>
        <w:spacing w:line="360" w:lineRule="auto"/>
        <w:ind w:left="0" w:firstLine="709"/>
      </w:pPr>
      <w:r w:rsidRPr="006E5289">
        <w:t xml:space="preserve">Котигорошко В. Г. </w:t>
      </w:r>
      <w:proofErr w:type="spellStart"/>
      <w:r w:rsidR="000034F7" w:rsidRPr="006E5289">
        <w:t>Жертвенник</w:t>
      </w:r>
      <w:proofErr w:type="spellEnd"/>
      <w:r w:rsidR="000034F7" w:rsidRPr="006E5289">
        <w:t xml:space="preserve"> III – IV вв. Н. э. у села </w:t>
      </w:r>
      <w:proofErr w:type="spellStart"/>
      <w:r w:rsidR="000034F7" w:rsidRPr="006E5289">
        <w:t>Солонцы</w:t>
      </w:r>
      <w:proofErr w:type="spellEnd"/>
      <w:r w:rsidR="000034F7" w:rsidRPr="006E5289">
        <w:t xml:space="preserve"> </w:t>
      </w:r>
      <w:r w:rsidRPr="006E5289">
        <w:t xml:space="preserve">/ </w:t>
      </w:r>
      <w:proofErr w:type="spellStart"/>
      <w:r w:rsidRPr="006E5289">
        <w:t>В. Г. Котигоро</w:t>
      </w:r>
      <w:proofErr w:type="spellEnd"/>
      <w:r w:rsidRPr="006E5289">
        <w:t xml:space="preserve">шко // </w:t>
      </w:r>
      <w:proofErr w:type="spellStart"/>
      <w:r w:rsidRPr="006E5289">
        <w:t>Советская</w:t>
      </w:r>
      <w:proofErr w:type="spellEnd"/>
      <w:r w:rsidRPr="006E5289">
        <w:t xml:space="preserve"> археология.</w:t>
      </w:r>
      <w:r w:rsidR="00933919" w:rsidRPr="006E5289">
        <w:t> – </w:t>
      </w:r>
      <w:r w:rsidRPr="006E5289">
        <w:t>1987.</w:t>
      </w:r>
      <w:r w:rsidR="00933919" w:rsidRPr="006E5289">
        <w:t> – </w:t>
      </w:r>
      <w:r w:rsidR="00CE45E2" w:rsidRPr="006E5289">
        <w:t>№ </w:t>
      </w:r>
      <w:r w:rsidRPr="006E5289">
        <w:t>2.</w:t>
      </w:r>
      <w:r w:rsidR="00933919" w:rsidRPr="006E5289">
        <w:t> – </w:t>
      </w:r>
      <w:r w:rsidRPr="006E5289">
        <w:t>С. 177</w:t>
      </w:r>
      <w:r w:rsidR="00933919" w:rsidRPr="006E5289">
        <w:t>–</w:t>
      </w:r>
      <w:r w:rsidRPr="006E5289">
        <w:t>191.</w:t>
      </w:r>
    </w:p>
    <w:p w:rsidR="006760E9" w:rsidRPr="006E5289" w:rsidRDefault="00315840" w:rsidP="005A6B07">
      <w:pPr>
        <w:numPr>
          <w:ilvl w:val="0"/>
          <w:numId w:val="2"/>
        </w:numPr>
        <w:spacing w:line="360" w:lineRule="auto"/>
        <w:ind w:left="0" w:firstLine="709"/>
      </w:pPr>
      <w:r w:rsidRPr="006E5289">
        <w:lastRenderedPageBreak/>
        <w:t xml:space="preserve">Котигорошко В. Г. </w:t>
      </w:r>
      <w:proofErr w:type="spellStart"/>
      <w:r w:rsidR="000034F7" w:rsidRPr="006E5289">
        <w:t>Итоги</w:t>
      </w:r>
      <w:proofErr w:type="spellEnd"/>
      <w:r w:rsidR="000034F7" w:rsidRPr="006E5289">
        <w:t xml:space="preserve"> </w:t>
      </w:r>
      <w:proofErr w:type="spellStart"/>
      <w:r w:rsidR="000034F7" w:rsidRPr="006E5289">
        <w:t>изучения</w:t>
      </w:r>
      <w:proofErr w:type="spellEnd"/>
      <w:r w:rsidR="000034F7" w:rsidRPr="006E5289">
        <w:t xml:space="preserve"> могильника </w:t>
      </w:r>
      <w:proofErr w:type="spellStart"/>
      <w:r w:rsidR="000034F7" w:rsidRPr="006E5289">
        <w:t>Иза</w:t>
      </w:r>
      <w:proofErr w:type="spellEnd"/>
      <w:r w:rsidR="000034F7" w:rsidRPr="006E5289">
        <w:t xml:space="preserve"> в </w:t>
      </w:r>
      <w:proofErr w:type="spellStart"/>
      <w:r w:rsidR="000034F7" w:rsidRPr="006E5289">
        <w:t>Закарпатье</w:t>
      </w:r>
      <w:proofErr w:type="spellEnd"/>
      <w:r w:rsidR="000034F7" w:rsidRPr="006E5289">
        <w:t xml:space="preserve"> </w:t>
      </w:r>
      <w:r w:rsidRPr="006E5289">
        <w:t xml:space="preserve">/ </w:t>
      </w:r>
      <w:proofErr w:type="spellStart"/>
      <w:r w:rsidRPr="006E5289">
        <w:t>В. Г. Котигоро</w:t>
      </w:r>
      <w:proofErr w:type="spellEnd"/>
      <w:r w:rsidRPr="006E5289">
        <w:t xml:space="preserve">шко // </w:t>
      </w:r>
      <w:proofErr w:type="spellStart"/>
      <w:r w:rsidRPr="006E5289">
        <w:t>Советская</w:t>
      </w:r>
      <w:proofErr w:type="spellEnd"/>
      <w:r w:rsidRPr="006E5289">
        <w:t xml:space="preserve"> археология.</w:t>
      </w:r>
      <w:r w:rsidR="00933919" w:rsidRPr="006E5289">
        <w:t> – </w:t>
      </w:r>
      <w:r w:rsidRPr="006E5289">
        <w:t>1980.</w:t>
      </w:r>
      <w:r w:rsidR="00933919" w:rsidRPr="006E5289">
        <w:t> – </w:t>
      </w:r>
      <w:r w:rsidR="00CE45E2" w:rsidRPr="006E5289">
        <w:t>№ </w:t>
      </w:r>
      <w:r w:rsidRPr="006E5289">
        <w:t>1.</w:t>
      </w:r>
      <w:r w:rsidR="00933919" w:rsidRPr="006E5289">
        <w:t> – </w:t>
      </w:r>
      <w:r w:rsidRPr="006E5289">
        <w:t>С. 220</w:t>
      </w:r>
      <w:r w:rsidR="00933919" w:rsidRPr="006E5289">
        <w:t>–</w:t>
      </w:r>
      <w:r w:rsidRPr="006E5289">
        <w:t>247.</w:t>
      </w:r>
    </w:p>
    <w:p w:rsidR="006760E9" w:rsidRPr="006E5289" w:rsidRDefault="00315840" w:rsidP="005A6B07">
      <w:pPr>
        <w:numPr>
          <w:ilvl w:val="0"/>
          <w:numId w:val="2"/>
        </w:numPr>
        <w:spacing w:line="360" w:lineRule="auto"/>
        <w:ind w:left="0" w:firstLine="709"/>
      </w:pPr>
      <w:r w:rsidRPr="006E5289">
        <w:t xml:space="preserve">Котигорошко В. Г. </w:t>
      </w:r>
      <w:r w:rsidR="000034F7" w:rsidRPr="006E5289">
        <w:t xml:space="preserve">Курган </w:t>
      </w:r>
      <w:proofErr w:type="spellStart"/>
      <w:r w:rsidR="000034F7" w:rsidRPr="006E5289">
        <w:t>первой</w:t>
      </w:r>
      <w:proofErr w:type="spellEnd"/>
      <w:r w:rsidR="000034F7" w:rsidRPr="006E5289">
        <w:t xml:space="preserve"> </w:t>
      </w:r>
      <w:proofErr w:type="spellStart"/>
      <w:r w:rsidR="000034F7" w:rsidRPr="006E5289">
        <w:t>половины</w:t>
      </w:r>
      <w:proofErr w:type="spellEnd"/>
      <w:r w:rsidR="000034F7" w:rsidRPr="006E5289">
        <w:t xml:space="preserve"> ІІІ в. н. э. у с. </w:t>
      </w:r>
      <w:proofErr w:type="spellStart"/>
      <w:r w:rsidR="000034F7" w:rsidRPr="006E5289">
        <w:t>Братово</w:t>
      </w:r>
      <w:proofErr w:type="spellEnd"/>
      <w:r w:rsidR="000034F7" w:rsidRPr="006E5289">
        <w:t xml:space="preserve"> </w:t>
      </w:r>
      <w:r w:rsidRPr="006E5289">
        <w:t xml:space="preserve">/ </w:t>
      </w:r>
      <w:proofErr w:type="spellStart"/>
      <w:r w:rsidRPr="006E5289">
        <w:t>В. Г. Котигоро</w:t>
      </w:r>
      <w:proofErr w:type="spellEnd"/>
      <w:r w:rsidRPr="006E5289">
        <w:t xml:space="preserve">шко // </w:t>
      </w:r>
      <w:proofErr w:type="spellStart"/>
      <w:r w:rsidRPr="006E5289">
        <w:t>Советская</w:t>
      </w:r>
      <w:proofErr w:type="spellEnd"/>
      <w:r w:rsidRPr="006E5289">
        <w:t xml:space="preserve"> археология.</w:t>
      </w:r>
      <w:r w:rsidR="00933919" w:rsidRPr="006E5289">
        <w:t> – </w:t>
      </w:r>
      <w:r w:rsidRPr="006E5289">
        <w:t>1979.</w:t>
      </w:r>
      <w:r w:rsidR="00933919" w:rsidRPr="006E5289">
        <w:t> – </w:t>
      </w:r>
      <w:r w:rsidR="00CE45E2" w:rsidRPr="006E5289">
        <w:t>№ </w:t>
      </w:r>
      <w:r w:rsidRPr="006E5289">
        <w:t>2.</w:t>
      </w:r>
      <w:r w:rsidR="00933919" w:rsidRPr="006E5289">
        <w:t> – </w:t>
      </w:r>
      <w:r w:rsidRPr="006E5289">
        <w:t>С. 153</w:t>
      </w:r>
      <w:r w:rsidR="00933919" w:rsidRPr="006E5289">
        <w:t>–</w:t>
      </w:r>
      <w:r w:rsidRPr="006E5289">
        <w:t>162.</w:t>
      </w:r>
    </w:p>
    <w:p w:rsidR="006760E9" w:rsidRPr="006E5289" w:rsidRDefault="00315840" w:rsidP="005A6B07">
      <w:pPr>
        <w:numPr>
          <w:ilvl w:val="0"/>
          <w:numId w:val="2"/>
        </w:numPr>
        <w:spacing w:line="360" w:lineRule="auto"/>
        <w:ind w:left="0" w:firstLine="709"/>
      </w:pPr>
      <w:r w:rsidRPr="006E5289">
        <w:t xml:space="preserve">Краснов С. В. </w:t>
      </w:r>
      <w:r w:rsidR="000034F7" w:rsidRPr="006E5289">
        <w:t xml:space="preserve">К </w:t>
      </w:r>
      <w:proofErr w:type="spellStart"/>
      <w:r w:rsidR="000034F7" w:rsidRPr="006E5289">
        <w:t>вопросу</w:t>
      </w:r>
      <w:proofErr w:type="spellEnd"/>
      <w:r w:rsidR="000034F7" w:rsidRPr="006E5289">
        <w:t xml:space="preserve"> об </w:t>
      </w:r>
      <w:proofErr w:type="spellStart"/>
      <w:r w:rsidR="000034F7" w:rsidRPr="006E5289">
        <w:t>интерпретации</w:t>
      </w:r>
      <w:proofErr w:type="spellEnd"/>
      <w:r w:rsidR="000034F7" w:rsidRPr="006E5289">
        <w:t xml:space="preserve"> </w:t>
      </w:r>
      <w:proofErr w:type="spellStart"/>
      <w:r w:rsidR="000034F7" w:rsidRPr="006E5289">
        <w:t>термина</w:t>
      </w:r>
      <w:proofErr w:type="spellEnd"/>
      <w:r w:rsidR="000034F7" w:rsidRPr="006E5289">
        <w:t xml:space="preserve"> “</w:t>
      </w:r>
      <w:proofErr w:type="spellStart"/>
      <w:r w:rsidR="000034F7" w:rsidRPr="006E5289">
        <w:t>погребальный</w:t>
      </w:r>
      <w:proofErr w:type="spellEnd"/>
      <w:r w:rsidR="000034F7" w:rsidRPr="006E5289">
        <w:t xml:space="preserve"> обряд” в </w:t>
      </w:r>
      <w:proofErr w:type="spellStart"/>
      <w:r w:rsidR="000034F7" w:rsidRPr="006E5289">
        <w:t>археологии</w:t>
      </w:r>
      <w:proofErr w:type="spellEnd"/>
      <w:r w:rsidRPr="006E5289">
        <w:t xml:space="preserve"> / С. В. Краснов // ХХІ </w:t>
      </w:r>
      <w:proofErr w:type="spellStart"/>
      <w:r w:rsidRPr="006E5289">
        <w:t>век</w:t>
      </w:r>
      <w:proofErr w:type="spellEnd"/>
      <w:r w:rsidRPr="006E5289">
        <w:t xml:space="preserve">: </w:t>
      </w:r>
      <w:proofErr w:type="spellStart"/>
      <w:r w:rsidRPr="006E5289">
        <w:t>итоги</w:t>
      </w:r>
      <w:proofErr w:type="spellEnd"/>
      <w:r w:rsidRPr="006E5289">
        <w:t xml:space="preserve"> </w:t>
      </w:r>
      <w:proofErr w:type="spellStart"/>
      <w:r w:rsidRPr="006E5289">
        <w:t>прошлого</w:t>
      </w:r>
      <w:proofErr w:type="spellEnd"/>
      <w:r w:rsidRPr="006E5289">
        <w:t xml:space="preserve"> и </w:t>
      </w:r>
      <w:proofErr w:type="spellStart"/>
      <w:r w:rsidRPr="006E5289">
        <w:t>проблемы</w:t>
      </w:r>
      <w:proofErr w:type="spellEnd"/>
      <w:r w:rsidRPr="006E5289">
        <w:t xml:space="preserve"> </w:t>
      </w:r>
      <w:proofErr w:type="spellStart"/>
      <w:r w:rsidRPr="006E5289">
        <w:t>настоящего</w:t>
      </w:r>
      <w:proofErr w:type="spellEnd"/>
      <w:r w:rsidRPr="006E5289">
        <w:t xml:space="preserve"> плюс.</w:t>
      </w:r>
      <w:r w:rsidR="00933919" w:rsidRPr="006E5289">
        <w:t> – </w:t>
      </w:r>
      <w:r w:rsidRPr="006E5289">
        <w:t>2015.</w:t>
      </w:r>
      <w:r w:rsidR="00933919" w:rsidRPr="006E5289">
        <w:t> – </w:t>
      </w:r>
      <w:r w:rsidR="00CE45E2" w:rsidRPr="006E5289">
        <w:t>№ </w:t>
      </w:r>
      <w:r w:rsidRPr="006E5289">
        <w:t>6 (28).</w:t>
      </w:r>
      <w:r w:rsidR="00933919" w:rsidRPr="006E5289">
        <w:t> – </w:t>
      </w:r>
      <w:r w:rsidRPr="006E5289">
        <w:t>С. 45</w:t>
      </w:r>
      <w:r w:rsidR="00933919" w:rsidRPr="006E5289">
        <w:t>–</w:t>
      </w:r>
      <w:r w:rsidRPr="006E5289">
        <w:t>49.</w:t>
      </w:r>
    </w:p>
    <w:p w:rsidR="002E0A69" w:rsidRPr="006E5289" w:rsidRDefault="00315840" w:rsidP="005A6B07">
      <w:pPr>
        <w:numPr>
          <w:ilvl w:val="0"/>
          <w:numId w:val="2"/>
        </w:numPr>
        <w:spacing w:line="360" w:lineRule="auto"/>
        <w:ind w:left="0" w:firstLine="709"/>
      </w:pPr>
      <w:proofErr w:type="spellStart"/>
      <w:r w:rsidRPr="006E5289">
        <w:t>Лагу</w:t>
      </w:r>
      <w:proofErr w:type="spellEnd"/>
      <w:r w:rsidRPr="006E5289">
        <w:t xml:space="preserve">ткина Е. В. </w:t>
      </w:r>
      <w:proofErr w:type="spellStart"/>
      <w:r w:rsidRPr="006E5289">
        <w:t>Изучение</w:t>
      </w:r>
      <w:proofErr w:type="spellEnd"/>
      <w:r w:rsidRPr="006E5289">
        <w:t xml:space="preserve"> </w:t>
      </w:r>
      <w:proofErr w:type="spellStart"/>
      <w:r w:rsidRPr="006E5289">
        <w:t>погребальных</w:t>
      </w:r>
      <w:proofErr w:type="spellEnd"/>
      <w:r w:rsidRPr="006E5289">
        <w:t xml:space="preserve"> </w:t>
      </w:r>
      <w:proofErr w:type="spellStart"/>
      <w:r w:rsidRPr="006E5289">
        <w:t>памятников</w:t>
      </w:r>
      <w:proofErr w:type="spellEnd"/>
      <w:r w:rsidRPr="006E5289">
        <w:t xml:space="preserve"> </w:t>
      </w:r>
      <w:proofErr w:type="spellStart"/>
      <w:r w:rsidRPr="006E5289">
        <w:t>археологии</w:t>
      </w:r>
      <w:proofErr w:type="spellEnd"/>
      <w:r w:rsidRPr="006E5289">
        <w:t xml:space="preserve">: </w:t>
      </w:r>
      <w:proofErr w:type="spellStart"/>
      <w:r w:rsidRPr="006E5289">
        <w:t>подходы</w:t>
      </w:r>
      <w:proofErr w:type="spellEnd"/>
      <w:r w:rsidRPr="006E5289">
        <w:t xml:space="preserve"> и </w:t>
      </w:r>
      <w:proofErr w:type="spellStart"/>
      <w:r w:rsidRPr="006E5289">
        <w:t>методы</w:t>
      </w:r>
      <w:proofErr w:type="spellEnd"/>
      <w:r w:rsidRPr="006E5289">
        <w:t xml:space="preserve"> </w:t>
      </w:r>
      <w:proofErr w:type="spellStart"/>
      <w:r w:rsidRPr="006E5289">
        <w:t>исследования</w:t>
      </w:r>
      <w:proofErr w:type="spellEnd"/>
      <w:r w:rsidRPr="006E5289">
        <w:t xml:space="preserve"> / Е. В. </w:t>
      </w:r>
      <w:proofErr w:type="spellStart"/>
      <w:r w:rsidRPr="006E5289">
        <w:t>Лагуткина</w:t>
      </w:r>
      <w:proofErr w:type="spellEnd"/>
      <w:r w:rsidRPr="006E5289">
        <w:t xml:space="preserve"> // </w:t>
      </w:r>
      <w:proofErr w:type="spellStart"/>
      <w:r w:rsidRPr="006E5289">
        <w:t>Краткие</w:t>
      </w:r>
      <w:proofErr w:type="spellEnd"/>
      <w:r w:rsidRPr="006E5289">
        <w:t xml:space="preserve"> </w:t>
      </w:r>
      <w:proofErr w:type="spellStart"/>
      <w:r w:rsidRPr="006E5289">
        <w:t>сообщения</w:t>
      </w:r>
      <w:proofErr w:type="spellEnd"/>
      <w:r w:rsidRPr="006E5289">
        <w:t xml:space="preserve"> </w:t>
      </w:r>
      <w:proofErr w:type="spellStart"/>
      <w:r w:rsidRPr="006E5289">
        <w:t>института</w:t>
      </w:r>
      <w:proofErr w:type="spellEnd"/>
      <w:r w:rsidRPr="006E5289">
        <w:t xml:space="preserve"> археологии.</w:t>
      </w:r>
      <w:r w:rsidR="00933919" w:rsidRPr="006E5289">
        <w:t> – </w:t>
      </w:r>
      <w:r w:rsidRPr="006E5289">
        <w:t>2010.</w:t>
      </w:r>
      <w:r w:rsidR="00933919" w:rsidRPr="006E5289">
        <w:t> – </w:t>
      </w:r>
      <w:r w:rsidR="00CE45E2" w:rsidRPr="006E5289">
        <w:t>№ </w:t>
      </w:r>
      <w:r w:rsidRPr="006E5289">
        <w:t>224.</w:t>
      </w:r>
      <w:r w:rsidR="00933919" w:rsidRPr="006E5289">
        <w:t> – </w:t>
      </w:r>
      <w:r w:rsidRPr="006E5289">
        <w:t>С.19</w:t>
      </w:r>
      <w:r w:rsidR="00933919" w:rsidRPr="006E5289">
        <w:t>–</w:t>
      </w:r>
      <w:r w:rsidRPr="006E5289">
        <w:t>32.</w:t>
      </w:r>
    </w:p>
    <w:p w:rsidR="006760E9" w:rsidRPr="006E5289" w:rsidRDefault="00315840" w:rsidP="005A6B07">
      <w:pPr>
        <w:numPr>
          <w:ilvl w:val="0"/>
          <w:numId w:val="2"/>
        </w:numPr>
        <w:spacing w:line="360" w:lineRule="auto"/>
        <w:ind w:left="0" w:firstLine="709"/>
      </w:pPr>
      <w:r w:rsidRPr="006E5289">
        <w:t xml:space="preserve">Лисенко С. Д. Курганний могильник </w:t>
      </w:r>
      <w:proofErr w:type="spellStart"/>
      <w:r w:rsidRPr="006E5289">
        <w:t>комарівської</w:t>
      </w:r>
      <w:proofErr w:type="spellEnd"/>
      <w:r w:rsidRPr="006E5289">
        <w:t xml:space="preserve"> культури біля с. </w:t>
      </w:r>
      <w:proofErr w:type="spellStart"/>
      <w:r w:rsidRPr="006E5289">
        <w:t>Буківна</w:t>
      </w:r>
      <w:proofErr w:type="spellEnd"/>
      <w:r w:rsidRPr="006E5289">
        <w:t xml:space="preserve"> / </w:t>
      </w:r>
      <w:proofErr w:type="spellStart"/>
      <w:r w:rsidRPr="006E5289">
        <w:t>С. Д. Лисе</w:t>
      </w:r>
      <w:proofErr w:type="spellEnd"/>
      <w:r w:rsidRPr="006E5289">
        <w:t>нко, Є. І. </w:t>
      </w:r>
      <w:proofErr w:type="spellStart"/>
      <w:r w:rsidRPr="006E5289">
        <w:t>Шкляревський</w:t>
      </w:r>
      <w:proofErr w:type="spellEnd"/>
      <w:r w:rsidRPr="006E5289">
        <w:t xml:space="preserve">, </w:t>
      </w:r>
      <w:proofErr w:type="spellStart"/>
      <w:r w:rsidRPr="006E5289">
        <w:t>С. М. Разу</w:t>
      </w:r>
      <w:proofErr w:type="spellEnd"/>
      <w:r w:rsidRPr="006E5289">
        <w:t xml:space="preserve">мов, </w:t>
      </w:r>
      <w:proofErr w:type="spellStart"/>
      <w:r w:rsidRPr="006E5289">
        <w:t>П. К. Макаро</w:t>
      </w:r>
      <w:proofErr w:type="spellEnd"/>
      <w:r w:rsidRPr="006E5289">
        <w:t>вич //</w:t>
      </w:r>
      <w:r w:rsidR="009E212F" w:rsidRPr="006E5289">
        <w:t xml:space="preserve"> </w:t>
      </w:r>
      <w:r w:rsidRPr="006E5289">
        <w:t>Археологія.</w:t>
      </w:r>
      <w:r w:rsidR="00933919" w:rsidRPr="006E5289">
        <w:t> – </w:t>
      </w:r>
      <w:r w:rsidRPr="006E5289">
        <w:t>2015.</w:t>
      </w:r>
      <w:r w:rsidR="00933919" w:rsidRPr="006E5289">
        <w:t> – </w:t>
      </w:r>
      <w:r w:rsidR="00CE45E2" w:rsidRPr="006E5289">
        <w:t>№ </w:t>
      </w:r>
      <w:r w:rsidRPr="006E5289">
        <w:t>3.</w:t>
      </w:r>
      <w:r w:rsidR="00933919" w:rsidRPr="006E5289">
        <w:t> – </w:t>
      </w:r>
      <w:r w:rsidRPr="006E5289">
        <w:t>С. 58</w:t>
      </w:r>
      <w:r w:rsidR="00933919" w:rsidRPr="006E5289">
        <w:t>–</w:t>
      </w:r>
      <w:r w:rsidRPr="006E5289">
        <w:t>78.</w:t>
      </w:r>
    </w:p>
    <w:p w:rsidR="006760E9" w:rsidRPr="006E5289" w:rsidRDefault="00315840" w:rsidP="005A6B07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709"/>
      </w:pPr>
      <w:proofErr w:type="spellStart"/>
      <w:r w:rsidRPr="006E5289">
        <w:t>Магомедов</w:t>
      </w:r>
      <w:proofErr w:type="spellEnd"/>
      <w:r w:rsidRPr="006E5289">
        <w:t xml:space="preserve"> Б. В. Поховальні споруди як ознака соціального статусу в черняхівському суспільстві / Б. В. </w:t>
      </w:r>
      <w:proofErr w:type="spellStart"/>
      <w:r w:rsidRPr="006E5289">
        <w:t>Магомедов</w:t>
      </w:r>
      <w:proofErr w:type="spellEnd"/>
      <w:r w:rsidRPr="006E5289">
        <w:t xml:space="preserve"> // Проблеми походження та історичного розвитку слов</w:t>
      </w:r>
      <w:r w:rsidR="005A6B07" w:rsidRPr="006E5289">
        <w:t>’</w:t>
      </w:r>
      <w:r w:rsidRPr="006E5289">
        <w:t>ян.</w:t>
      </w:r>
      <w:r w:rsidR="00933919" w:rsidRPr="006E5289">
        <w:t> – </w:t>
      </w:r>
      <w:r w:rsidRPr="006E5289">
        <w:t>1997.</w:t>
      </w:r>
      <w:r w:rsidR="00933919" w:rsidRPr="006E5289">
        <w:t> – </w:t>
      </w:r>
      <w:r w:rsidR="00CE45E2" w:rsidRPr="006E5289">
        <w:t>№ </w:t>
      </w:r>
      <w:r w:rsidRPr="006E5289">
        <w:t>1.</w:t>
      </w:r>
      <w:r w:rsidR="00933919" w:rsidRPr="006E5289">
        <w:t> – </w:t>
      </w:r>
      <w:r w:rsidRPr="006E5289">
        <w:t>С. 79</w:t>
      </w:r>
      <w:r w:rsidR="00933919" w:rsidRPr="006E5289">
        <w:t>–</w:t>
      </w:r>
      <w:r w:rsidRPr="006E5289">
        <w:t>85.</w:t>
      </w:r>
    </w:p>
    <w:p w:rsidR="006760E9" w:rsidRPr="006E5289" w:rsidRDefault="00315840" w:rsidP="005A6B07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709"/>
      </w:pPr>
      <w:proofErr w:type="spellStart"/>
      <w:r w:rsidRPr="006E5289">
        <w:t>Магомедов</w:t>
      </w:r>
      <w:proofErr w:type="spellEnd"/>
      <w:r w:rsidRPr="006E5289">
        <w:t xml:space="preserve"> Б. В. </w:t>
      </w:r>
      <w:proofErr w:type="spellStart"/>
      <w:r w:rsidRPr="006E5289">
        <w:t>Черняховская</w:t>
      </w:r>
      <w:proofErr w:type="spellEnd"/>
      <w:r w:rsidRPr="006E5289">
        <w:t xml:space="preserve"> культура. Проблема </w:t>
      </w:r>
      <w:proofErr w:type="spellStart"/>
      <w:r w:rsidRPr="006E5289">
        <w:t>этноса</w:t>
      </w:r>
      <w:proofErr w:type="spellEnd"/>
      <w:r w:rsidRPr="006E5289">
        <w:t xml:space="preserve"> / Борис Магомедов.</w:t>
      </w:r>
      <w:r w:rsidR="00933919" w:rsidRPr="006E5289">
        <w:t> – </w:t>
      </w:r>
      <w:r w:rsidRPr="006E5289">
        <w:t xml:space="preserve">Lublin: </w:t>
      </w:r>
      <w:proofErr w:type="spellStart"/>
      <w:r w:rsidRPr="006E5289">
        <w:t>Wydawnictwo</w:t>
      </w:r>
      <w:proofErr w:type="spellEnd"/>
      <w:r w:rsidRPr="006E5289">
        <w:t xml:space="preserve"> </w:t>
      </w:r>
      <w:proofErr w:type="spellStart"/>
      <w:r w:rsidRPr="006E5289">
        <w:t>Uniwersytetu</w:t>
      </w:r>
      <w:proofErr w:type="spellEnd"/>
      <w:r w:rsidRPr="006E5289">
        <w:t xml:space="preserve"> </w:t>
      </w:r>
      <w:proofErr w:type="spellStart"/>
      <w:r w:rsidRPr="006E5289">
        <w:t>Marii</w:t>
      </w:r>
      <w:proofErr w:type="spellEnd"/>
      <w:r w:rsidRPr="006E5289">
        <w:t xml:space="preserve"> Curie-Sklodowskiej, 2001.</w:t>
      </w:r>
      <w:r w:rsidR="00933919" w:rsidRPr="006E5289">
        <w:t> – </w:t>
      </w:r>
      <w:r w:rsidRPr="006E5289">
        <w:t>246 с.</w:t>
      </w:r>
    </w:p>
    <w:p w:rsidR="006760E9" w:rsidRPr="006E5289" w:rsidRDefault="00315840" w:rsidP="005A6B07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709"/>
      </w:pPr>
      <w:proofErr w:type="spellStart"/>
      <w:r w:rsidRPr="006E5289">
        <w:t>Мончинска</w:t>
      </w:r>
      <w:proofErr w:type="spellEnd"/>
      <w:r w:rsidRPr="006E5289">
        <w:t xml:space="preserve"> М. Страх перед </w:t>
      </w:r>
      <w:proofErr w:type="spellStart"/>
      <w:r w:rsidRPr="006E5289">
        <w:t>умершими</w:t>
      </w:r>
      <w:proofErr w:type="spellEnd"/>
      <w:r w:rsidRPr="006E5289">
        <w:t xml:space="preserve"> и культ </w:t>
      </w:r>
      <w:proofErr w:type="spellStart"/>
      <w:r w:rsidRPr="006E5289">
        <w:t>мертвых</w:t>
      </w:r>
      <w:proofErr w:type="spellEnd"/>
      <w:r w:rsidRPr="006E5289">
        <w:t xml:space="preserve"> у </w:t>
      </w:r>
      <w:proofErr w:type="spellStart"/>
      <w:r w:rsidRPr="006E5289">
        <w:t>германцев</w:t>
      </w:r>
      <w:proofErr w:type="spellEnd"/>
      <w:r w:rsidRPr="006E5289">
        <w:t xml:space="preserve"> в IV</w:t>
      </w:r>
      <w:r w:rsidR="00933919" w:rsidRPr="006E5289">
        <w:t> – </w:t>
      </w:r>
      <w:r w:rsidRPr="006E5289">
        <w:t xml:space="preserve">VII </w:t>
      </w:r>
      <w:proofErr w:type="spellStart"/>
      <w:r w:rsidRPr="006E5289">
        <w:t>вв</w:t>
      </w:r>
      <w:proofErr w:type="spellEnd"/>
      <w:r w:rsidRPr="006E5289">
        <w:t xml:space="preserve">. Н. э. (на </w:t>
      </w:r>
      <w:proofErr w:type="spellStart"/>
      <w:r w:rsidRPr="006E5289">
        <w:t>основе</w:t>
      </w:r>
      <w:proofErr w:type="spellEnd"/>
      <w:r w:rsidRPr="006E5289">
        <w:t xml:space="preserve"> так </w:t>
      </w:r>
      <w:proofErr w:type="spellStart"/>
      <w:r w:rsidRPr="006E5289">
        <w:t>называемых</w:t>
      </w:r>
      <w:proofErr w:type="spellEnd"/>
      <w:r w:rsidRPr="006E5289">
        <w:t xml:space="preserve"> </w:t>
      </w:r>
      <w:proofErr w:type="spellStart"/>
      <w:r w:rsidRPr="006E5289">
        <w:t>погребений</w:t>
      </w:r>
      <w:proofErr w:type="spellEnd"/>
      <w:r w:rsidRPr="006E5289">
        <w:t xml:space="preserve"> </w:t>
      </w:r>
      <w:proofErr w:type="spellStart"/>
      <w:r w:rsidRPr="006E5289">
        <w:t>специфического</w:t>
      </w:r>
      <w:proofErr w:type="spellEnd"/>
      <w:r w:rsidRPr="006E5289">
        <w:t xml:space="preserve"> </w:t>
      </w:r>
      <w:proofErr w:type="spellStart"/>
      <w:r w:rsidRPr="006E5289">
        <w:t>обряда</w:t>
      </w:r>
      <w:proofErr w:type="spellEnd"/>
      <w:r w:rsidRPr="006E5289">
        <w:t xml:space="preserve">) / Магдалена </w:t>
      </w:r>
      <w:proofErr w:type="spellStart"/>
      <w:r w:rsidRPr="006E5289">
        <w:t>Мончинска</w:t>
      </w:r>
      <w:proofErr w:type="spellEnd"/>
      <w:r w:rsidRPr="006E5289">
        <w:t xml:space="preserve"> // </w:t>
      </w:r>
      <w:proofErr w:type="spellStart"/>
      <w:r w:rsidRPr="006E5289">
        <w:t>Stratum</w:t>
      </w:r>
      <w:proofErr w:type="spellEnd"/>
      <w:r w:rsidRPr="006E5289">
        <w:t xml:space="preserve"> plus.</w:t>
      </w:r>
      <w:r w:rsidR="00933919" w:rsidRPr="006E5289">
        <w:t> – </w:t>
      </w:r>
      <w:r w:rsidRPr="006E5289">
        <w:t>1997.</w:t>
      </w:r>
      <w:r w:rsidR="00933919" w:rsidRPr="006E5289">
        <w:t> – </w:t>
      </w:r>
      <w:r w:rsidR="00CE45E2" w:rsidRPr="006E5289">
        <w:t>№ </w:t>
      </w:r>
      <w:r w:rsidRPr="006E5289">
        <w:t>1.</w:t>
      </w:r>
      <w:r w:rsidR="00933919" w:rsidRPr="006E5289">
        <w:t> –</w:t>
      </w:r>
      <w:r w:rsidR="009E212F" w:rsidRPr="006E5289">
        <w:t> </w:t>
      </w:r>
      <w:r w:rsidRPr="006E5289">
        <w:t>С. 207</w:t>
      </w:r>
      <w:r w:rsidR="00933919" w:rsidRPr="006E5289">
        <w:t>–</w:t>
      </w:r>
      <w:r w:rsidRPr="006E5289">
        <w:t>213.</w:t>
      </w:r>
    </w:p>
    <w:p w:rsidR="006760E9" w:rsidRPr="006E5289" w:rsidRDefault="00315840" w:rsidP="005A6B07">
      <w:pPr>
        <w:numPr>
          <w:ilvl w:val="0"/>
          <w:numId w:val="2"/>
        </w:numPr>
        <w:spacing w:line="360" w:lineRule="auto"/>
        <w:ind w:left="0" w:firstLine="709"/>
      </w:pPr>
      <w:bookmarkStart w:id="39" w:name="_qsh70q" w:colFirst="0" w:colLast="0"/>
      <w:bookmarkEnd w:id="39"/>
      <w:proofErr w:type="spellStart"/>
      <w:r w:rsidRPr="006E5289">
        <w:t>Пеняк</w:t>
      </w:r>
      <w:proofErr w:type="spellEnd"/>
      <w:r w:rsidRPr="006E5289">
        <w:t xml:space="preserve"> С. І. Археологія Закарпаття: історія дослідження / С. І.</w:t>
      </w:r>
      <w:r w:rsidR="00681032" w:rsidRPr="006E5289">
        <w:t> </w:t>
      </w:r>
      <w:proofErr w:type="spellStart"/>
      <w:r w:rsidRPr="006E5289">
        <w:t>Пеняк</w:t>
      </w:r>
      <w:proofErr w:type="spellEnd"/>
      <w:r w:rsidRPr="006E5289">
        <w:t xml:space="preserve">, </w:t>
      </w:r>
      <w:proofErr w:type="spellStart"/>
      <w:r w:rsidRPr="006E5289">
        <w:t>П. С. Пеняк.</w:t>
      </w:r>
      <w:r w:rsidR="00933919" w:rsidRPr="006E5289">
        <w:t> – </w:t>
      </w:r>
      <w:r w:rsidRPr="006E5289">
        <w:t>Ужго</w:t>
      </w:r>
      <w:proofErr w:type="spellEnd"/>
      <w:r w:rsidRPr="006E5289">
        <w:t>род: Краєвиди Карпат, 2013.</w:t>
      </w:r>
      <w:r w:rsidR="00933919" w:rsidRPr="006E5289">
        <w:t> – </w:t>
      </w:r>
      <w:r w:rsidRPr="006E5289">
        <w:t>256 с.</w:t>
      </w:r>
    </w:p>
    <w:p w:rsidR="006760E9" w:rsidRPr="006E5289" w:rsidRDefault="00315840" w:rsidP="005A6B07">
      <w:pPr>
        <w:numPr>
          <w:ilvl w:val="0"/>
          <w:numId w:val="2"/>
        </w:numPr>
        <w:spacing w:line="360" w:lineRule="auto"/>
        <w:ind w:left="0" w:firstLine="709"/>
      </w:pPr>
      <w:proofErr w:type="spellStart"/>
      <w:r w:rsidRPr="006E5289">
        <w:t>Петрухин</w:t>
      </w:r>
      <w:proofErr w:type="spellEnd"/>
      <w:r w:rsidRPr="006E5289">
        <w:t xml:space="preserve"> В. Я. </w:t>
      </w:r>
      <w:proofErr w:type="spellStart"/>
      <w:r w:rsidRPr="006E5289">
        <w:t>Погребальная</w:t>
      </w:r>
      <w:proofErr w:type="spellEnd"/>
      <w:r w:rsidRPr="006E5289">
        <w:t xml:space="preserve"> </w:t>
      </w:r>
      <w:proofErr w:type="spellStart"/>
      <w:r w:rsidRPr="006E5289">
        <w:t>ладья</w:t>
      </w:r>
      <w:proofErr w:type="spellEnd"/>
      <w:r w:rsidRPr="006E5289">
        <w:t xml:space="preserve"> </w:t>
      </w:r>
      <w:proofErr w:type="spellStart"/>
      <w:r w:rsidRPr="006E5289">
        <w:t>викингов</w:t>
      </w:r>
      <w:proofErr w:type="spellEnd"/>
      <w:r w:rsidRPr="006E5289">
        <w:t xml:space="preserve"> и “</w:t>
      </w:r>
      <w:proofErr w:type="spellStart"/>
      <w:r w:rsidRPr="006E5289">
        <w:t>корабль</w:t>
      </w:r>
      <w:proofErr w:type="spellEnd"/>
      <w:r w:rsidRPr="006E5289">
        <w:t xml:space="preserve"> </w:t>
      </w:r>
      <w:proofErr w:type="spellStart"/>
      <w:r w:rsidRPr="006E5289">
        <w:t>мертвых</w:t>
      </w:r>
      <w:proofErr w:type="spellEnd"/>
      <w:r w:rsidRPr="006E5289">
        <w:t xml:space="preserve">” у </w:t>
      </w:r>
      <w:proofErr w:type="spellStart"/>
      <w:r w:rsidRPr="006E5289">
        <w:t>народов</w:t>
      </w:r>
      <w:proofErr w:type="spellEnd"/>
      <w:r w:rsidRPr="006E5289">
        <w:t xml:space="preserve"> </w:t>
      </w:r>
      <w:proofErr w:type="spellStart"/>
      <w:r w:rsidRPr="006E5289">
        <w:t>Океании</w:t>
      </w:r>
      <w:proofErr w:type="spellEnd"/>
      <w:r w:rsidRPr="006E5289">
        <w:t xml:space="preserve"> и </w:t>
      </w:r>
      <w:proofErr w:type="spellStart"/>
      <w:r w:rsidRPr="006E5289">
        <w:t>Индонезии</w:t>
      </w:r>
      <w:proofErr w:type="spellEnd"/>
      <w:r w:rsidRPr="006E5289">
        <w:t xml:space="preserve"> / В. </w:t>
      </w:r>
      <w:proofErr w:type="spellStart"/>
      <w:r w:rsidRPr="006E5289">
        <w:t>Я Петрух</w:t>
      </w:r>
      <w:proofErr w:type="spellEnd"/>
      <w:r w:rsidRPr="006E5289">
        <w:t xml:space="preserve">ин // </w:t>
      </w:r>
      <w:proofErr w:type="spellStart"/>
      <w:r w:rsidRPr="006E5289">
        <w:t>Символика</w:t>
      </w:r>
      <w:proofErr w:type="spellEnd"/>
      <w:r w:rsidRPr="006E5289">
        <w:t xml:space="preserve"> </w:t>
      </w:r>
      <w:proofErr w:type="spellStart"/>
      <w:r w:rsidRPr="006E5289">
        <w:t>культов</w:t>
      </w:r>
      <w:proofErr w:type="spellEnd"/>
      <w:r w:rsidRPr="006E5289">
        <w:t xml:space="preserve"> и </w:t>
      </w:r>
      <w:proofErr w:type="spellStart"/>
      <w:r w:rsidRPr="006E5289">
        <w:t>ритуалов</w:t>
      </w:r>
      <w:proofErr w:type="spellEnd"/>
      <w:r w:rsidRPr="006E5289">
        <w:t xml:space="preserve"> </w:t>
      </w:r>
      <w:proofErr w:type="spellStart"/>
      <w:r w:rsidRPr="006E5289">
        <w:t>народов</w:t>
      </w:r>
      <w:proofErr w:type="spellEnd"/>
      <w:r w:rsidRPr="006E5289">
        <w:t xml:space="preserve"> </w:t>
      </w:r>
      <w:proofErr w:type="spellStart"/>
      <w:r w:rsidRPr="006E5289">
        <w:t>зарубежной</w:t>
      </w:r>
      <w:proofErr w:type="spellEnd"/>
      <w:r w:rsidRPr="006E5289">
        <w:t xml:space="preserve"> </w:t>
      </w:r>
      <w:proofErr w:type="spellStart"/>
      <w:r w:rsidRPr="006E5289">
        <w:t>Азии.</w:t>
      </w:r>
      <w:r w:rsidR="00933919" w:rsidRPr="006E5289">
        <w:t> – </w:t>
      </w:r>
      <w:proofErr w:type="spellEnd"/>
      <w:r w:rsidRPr="006E5289">
        <w:t>Москва, 1980.</w:t>
      </w:r>
      <w:r w:rsidR="00933919" w:rsidRPr="006E5289">
        <w:t> – </w:t>
      </w:r>
      <w:r w:rsidRPr="006E5289">
        <w:t>С. 79</w:t>
      </w:r>
      <w:r w:rsidR="00933919" w:rsidRPr="006E5289">
        <w:t>–</w:t>
      </w:r>
      <w:r w:rsidRPr="006E5289">
        <w:t>91.</w:t>
      </w:r>
    </w:p>
    <w:p w:rsidR="006760E9" w:rsidRPr="006E5289" w:rsidRDefault="00315840" w:rsidP="005A6B07">
      <w:pPr>
        <w:numPr>
          <w:ilvl w:val="0"/>
          <w:numId w:val="2"/>
        </w:numPr>
        <w:spacing w:line="360" w:lineRule="auto"/>
        <w:ind w:left="0" w:firstLine="709"/>
      </w:pPr>
      <w:r w:rsidRPr="006E5289">
        <w:t xml:space="preserve">Смирнов Ю. А. </w:t>
      </w:r>
      <w:proofErr w:type="spellStart"/>
      <w:r w:rsidRPr="006E5289">
        <w:t>Лабиринт</w:t>
      </w:r>
      <w:proofErr w:type="spellEnd"/>
      <w:r w:rsidRPr="006E5289">
        <w:t xml:space="preserve">: </w:t>
      </w:r>
      <w:proofErr w:type="spellStart"/>
      <w:r w:rsidRPr="006E5289">
        <w:t>морфология</w:t>
      </w:r>
      <w:proofErr w:type="spellEnd"/>
      <w:r w:rsidRPr="006E5289">
        <w:t xml:space="preserve"> </w:t>
      </w:r>
      <w:proofErr w:type="spellStart"/>
      <w:r w:rsidRPr="006E5289">
        <w:t>преднамеренного</w:t>
      </w:r>
      <w:proofErr w:type="spellEnd"/>
      <w:r w:rsidRPr="006E5289">
        <w:t xml:space="preserve"> </w:t>
      </w:r>
      <w:proofErr w:type="spellStart"/>
      <w:r w:rsidRPr="006E5289">
        <w:t>погребения</w:t>
      </w:r>
      <w:proofErr w:type="spellEnd"/>
      <w:r w:rsidRPr="006E5289">
        <w:t xml:space="preserve"> / Ю. А. Смирнов.</w:t>
      </w:r>
      <w:r w:rsidR="00933919" w:rsidRPr="006E5289">
        <w:t> – </w:t>
      </w:r>
      <w:r w:rsidRPr="006E5289">
        <w:t xml:space="preserve">Москва: </w:t>
      </w:r>
      <w:proofErr w:type="spellStart"/>
      <w:r w:rsidRPr="006E5289">
        <w:t>Восточная</w:t>
      </w:r>
      <w:proofErr w:type="spellEnd"/>
      <w:r w:rsidRPr="006E5289">
        <w:t xml:space="preserve"> </w:t>
      </w:r>
      <w:proofErr w:type="spellStart"/>
      <w:r w:rsidRPr="006E5289">
        <w:t>литература</w:t>
      </w:r>
      <w:proofErr w:type="spellEnd"/>
      <w:r w:rsidRPr="006E5289">
        <w:t>, 1997.</w:t>
      </w:r>
      <w:r w:rsidR="00933919" w:rsidRPr="006E5289">
        <w:t> – </w:t>
      </w:r>
      <w:r w:rsidRPr="006E5289">
        <w:t>279 с.</w:t>
      </w:r>
    </w:p>
    <w:p w:rsidR="006760E9" w:rsidRPr="006E5289" w:rsidRDefault="00315840" w:rsidP="005A6B07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709"/>
      </w:pPr>
      <w:r w:rsidRPr="006E5289">
        <w:lastRenderedPageBreak/>
        <w:t xml:space="preserve">Смирнова Г. И. </w:t>
      </w:r>
      <w:proofErr w:type="spellStart"/>
      <w:r w:rsidRPr="006E5289">
        <w:t>Поселение</w:t>
      </w:r>
      <w:proofErr w:type="spellEnd"/>
      <w:r w:rsidRPr="006E5289">
        <w:t xml:space="preserve"> у с. </w:t>
      </w:r>
      <w:proofErr w:type="spellStart"/>
      <w:r w:rsidRPr="006E5289">
        <w:t>Незвиско</w:t>
      </w:r>
      <w:proofErr w:type="spellEnd"/>
      <w:r w:rsidRPr="006E5289">
        <w:t xml:space="preserve"> в </w:t>
      </w:r>
      <w:proofErr w:type="spellStart"/>
      <w:r w:rsidRPr="006E5289">
        <w:t>первые</w:t>
      </w:r>
      <w:proofErr w:type="spellEnd"/>
      <w:r w:rsidRPr="006E5289">
        <w:t xml:space="preserve"> </w:t>
      </w:r>
      <w:proofErr w:type="spellStart"/>
      <w:r w:rsidRPr="006E5289">
        <w:t>века</w:t>
      </w:r>
      <w:proofErr w:type="spellEnd"/>
      <w:r w:rsidRPr="006E5289">
        <w:t xml:space="preserve"> </w:t>
      </w:r>
      <w:proofErr w:type="spellStart"/>
      <w:r w:rsidRPr="006E5289">
        <w:t>нашей</w:t>
      </w:r>
      <w:proofErr w:type="spellEnd"/>
      <w:r w:rsidRPr="006E5289">
        <w:t xml:space="preserve"> </w:t>
      </w:r>
      <w:proofErr w:type="spellStart"/>
      <w:r w:rsidRPr="006E5289">
        <w:t>эры</w:t>
      </w:r>
      <w:proofErr w:type="spellEnd"/>
      <w:r w:rsidRPr="006E5289">
        <w:t xml:space="preserve"> / </w:t>
      </w:r>
      <w:proofErr w:type="spellStart"/>
      <w:r w:rsidRPr="006E5289">
        <w:t>Г. И. Смирн</w:t>
      </w:r>
      <w:proofErr w:type="spellEnd"/>
      <w:r w:rsidRPr="006E5289">
        <w:t xml:space="preserve">ова // </w:t>
      </w:r>
      <w:proofErr w:type="spellStart"/>
      <w:r w:rsidRPr="006E5289">
        <w:t>Материалы</w:t>
      </w:r>
      <w:proofErr w:type="spellEnd"/>
      <w:r w:rsidRPr="006E5289">
        <w:t xml:space="preserve"> и </w:t>
      </w:r>
      <w:proofErr w:type="spellStart"/>
      <w:r w:rsidRPr="006E5289">
        <w:t>исследования</w:t>
      </w:r>
      <w:proofErr w:type="spellEnd"/>
      <w:r w:rsidRPr="006E5289">
        <w:t xml:space="preserve"> по </w:t>
      </w:r>
      <w:proofErr w:type="spellStart"/>
      <w:r w:rsidRPr="006E5289">
        <w:t>археологии</w:t>
      </w:r>
      <w:proofErr w:type="spellEnd"/>
      <w:r w:rsidRPr="006E5289">
        <w:t xml:space="preserve"> СССР.</w:t>
      </w:r>
      <w:r w:rsidR="00933919" w:rsidRPr="006E5289">
        <w:t> – </w:t>
      </w:r>
      <w:r w:rsidRPr="006E5289">
        <w:t>1964.</w:t>
      </w:r>
      <w:r w:rsidR="00933919" w:rsidRPr="006E5289">
        <w:t> – </w:t>
      </w:r>
      <w:r w:rsidR="00CE45E2" w:rsidRPr="006E5289">
        <w:t>№ </w:t>
      </w:r>
      <w:r w:rsidRPr="006E5289">
        <w:t>116.</w:t>
      </w:r>
      <w:r w:rsidR="00933919" w:rsidRPr="006E5289">
        <w:t> – </w:t>
      </w:r>
      <w:r w:rsidRPr="006E5289">
        <w:t>С. 196</w:t>
      </w:r>
      <w:r w:rsidR="00933919" w:rsidRPr="006E5289">
        <w:t>–</w:t>
      </w:r>
      <w:r w:rsidRPr="006E5289">
        <w:t>212.</w:t>
      </w:r>
    </w:p>
    <w:p w:rsidR="006760E9" w:rsidRPr="006E5289" w:rsidRDefault="00315840" w:rsidP="005A6B07">
      <w:pPr>
        <w:numPr>
          <w:ilvl w:val="0"/>
          <w:numId w:val="2"/>
        </w:numPr>
        <w:spacing w:line="360" w:lineRule="auto"/>
        <w:ind w:left="0" w:firstLine="709"/>
      </w:pPr>
      <w:bookmarkStart w:id="40" w:name="_3as4poj" w:colFirst="0" w:colLast="0"/>
      <w:bookmarkEnd w:id="40"/>
      <w:r w:rsidRPr="006E5289">
        <w:t>Смішко М. Ю. Карпатські кургани першої половини І тисячоліття нашої ери / М. Ю. Смішко.</w:t>
      </w:r>
      <w:r w:rsidR="00933919" w:rsidRPr="006E5289">
        <w:t> – </w:t>
      </w:r>
      <w:r w:rsidRPr="006E5289">
        <w:t>Київ: Видавництво Академії Наук УРСР, 1960.</w:t>
      </w:r>
      <w:r w:rsidR="00933919" w:rsidRPr="006E5289">
        <w:t> – </w:t>
      </w:r>
      <w:r w:rsidRPr="006E5289">
        <w:t>186 с.</w:t>
      </w:r>
    </w:p>
    <w:p w:rsidR="006760E9" w:rsidRPr="006E5289" w:rsidRDefault="00315840" w:rsidP="005A6B07">
      <w:pPr>
        <w:numPr>
          <w:ilvl w:val="0"/>
          <w:numId w:val="2"/>
        </w:numPr>
        <w:spacing w:line="360" w:lineRule="auto"/>
        <w:ind w:left="0" w:firstLine="709"/>
      </w:pPr>
      <w:bookmarkStart w:id="41" w:name="_1pxezwc" w:colFirst="0" w:colLast="0"/>
      <w:bookmarkEnd w:id="41"/>
      <w:r w:rsidRPr="006E5289">
        <w:t>Смішко М. Ю. Ранньослов</w:t>
      </w:r>
      <w:r w:rsidR="005A6B07" w:rsidRPr="006E5289">
        <w:t>’</w:t>
      </w:r>
      <w:r w:rsidRPr="006E5289">
        <w:t>янська культура Карпатського підгір</w:t>
      </w:r>
      <w:r w:rsidR="005A6B07" w:rsidRPr="006E5289">
        <w:t>’</w:t>
      </w:r>
      <w:r w:rsidRPr="006E5289">
        <w:t>я / М. Ю. Смішко // Наукові записки Інституту суспільних наук Академії Наук УРСР.</w:t>
      </w:r>
      <w:r w:rsidR="00933919" w:rsidRPr="006E5289">
        <w:t> – </w:t>
      </w:r>
      <w:r w:rsidRPr="006E5289">
        <w:t>1953.</w:t>
      </w:r>
      <w:r w:rsidR="00933919" w:rsidRPr="006E5289">
        <w:t> – </w:t>
      </w:r>
      <w:r w:rsidRPr="006E5289">
        <w:t>Т. І .</w:t>
      </w:r>
      <w:r w:rsidR="00933919" w:rsidRPr="006E5289">
        <w:t> – </w:t>
      </w:r>
      <w:r w:rsidRPr="006E5289">
        <w:t>С. 131</w:t>
      </w:r>
      <w:r w:rsidR="00933919" w:rsidRPr="006E5289">
        <w:t>–</w:t>
      </w:r>
      <w:r w:rsidRPr="006E5289">
        <w:t>152.</w:t>
      </w:r>
    </w:p>
    <w:p w:rsidR="006760E9" w:rsidRPr="006E5289" w:rsidRDefault="00315840" w:rsidP="005A6B07">
      <w:pPr>
        <w:numPr>
          <w:ilvl w:val="0"/>
          <w:numId w:val="2"/>
        </w:numPr>
        <w:spacing w:line="360" w:lineRule="auto"/>
        <w:ind w:left="0" w:firstLine="709"/>
      </w:pPr>
      <w:proofErr w:type="spellStart"/>
      <w:r w:rsidRPr="006E5289">
        <w:t>Сымонович</w:t>
      </w:r>
      <w:proofErr w:type="spellEnd"/>
      <w:r w:rsidRPr="006E5289">
        <w:t xml:space="preserve"> Э. А. </w:t>
      </w:r>
      <w:proofErr w:type="spellStart"/>
      <w:r w:rsidRPr="006E5289">
        <w:t>Коблевский</w:t>
      </w:r>
      <w:proofErr w:type="spellEnd"/>
      <w:r w:rsidRPr="006E5289">
        <w:t xml:space="preserve"> и </w:t>
      </w:r>
      <w:proofErr w:type="spellStart"/>
      <w:r w:rsidRPr="006E5289">
        <w:t>Ранжевский</w:t>
      </w:r>
      <w:proofErr w:type="spellEnd"/>
      <w:r w:rsidRPr="006E5289">
        <w:t xml:space="preserve"> могильники </w:t>
      </w:r>
      <w:proofErr w:type="spellStart"/>
      <w:r w:rsidRPr="006E5289">
        <w:t>около</w:t>
      </w:r>
      <w:proofErr w:type="spellEnd"/>
      <w:r w:rsidRPr="006E5289">
        <w:t xml:space="preserve"> г. </w:t>
      </w:r>
      <w:proofErr w:type="spellStart"/>
      <w:r w:rsidRPr="006E5289">
        <w:t>Одессы</w:t>
      </w:r>
      <w:proofErr w:type="spellEnd"/>
      <w:r w:rsidRPr="006E5289">
        <w:t xml:space="preserve"> / Э. А. </w:t>
      </w:r>
      <w:proofErr w:type="spellStart"/>
      <w:r w:rsidRPr="006E5289">
        <w:t>Сымонович</w:t>
      </w:r>
      <w:proofErr w:type="spellEnd"/>
      <w:r w:rsidRPr="006E5289">
        <w:t xml:space="preserve"> // Могильники </w:t>
      </w:r>
      <w:proofErr w:type="spellStart"/>
      <w:r w:rsidRPr="006E5289">
        <w:t>черняховской</w:t>
      </w:r>
      <w:proofErr w:type="spellEnd"/>
      <w:r w:rsidRPr="006E5289">
        <w:t xml:space="preserve"> </w:t>
      </w:r>
      <w:proofErr w:type="spellStart"/>
      <w:r w:rsidRPr="006E5289">
        <w:t>культуры</w:t>
      </w:r>
      <w:proofErr w:type="spellEnd"/>
      <w:r w:rsidRPr="006E5289">
        <w:t>.</w:t>
      </w:r>
      <w:r w:rsidR="00933919" w:rsidRPr="006E5289">
        <w:t> – </w:t>
      </w:r>
      <w:r w:rsidRPr="006E5289">
        <w:t>Москва: Наука, 1979.</w:t>
      </w:r>
      <w:r w:rsidR="00933919" w:rsidRPr="006E5289">
        <w:t> – </w:t>
      </w:r>
      <w:r w:rsidRPr="006E5289">
        <w:t>С. 63</w:t>
      </w:r>
      <w:r w:rsidR="00933919" w:rsidRPr="006E5289">
        <w:t>–</w:t>
      </w:r>
      <w:r w:rsidRPr="006E5289">
        <w:t>111.</w:t>
      </w:r>
    </w:p>
    <w:p w:rsidR="006760E9" w:rsidRPr="006E5289" w:rsidRDefault="00315840" w:rsidP="005A6B07">
      <w:pPr>
        <w:numPr>
          <w:ilvl w:val="0"/>
          <w:numId w:val="2"/>
        </w:numPr>
        <w:spacing w:line="360" w:lineRule="auto"/>
        <w:ind w:left="0" w:firstLine="709"/>
      </w:pPr>
      <w:r w:rsidRPr="006E5289">
        <w:t xml:space="preserve">Тимощук Б. А. </w:t>
      </w:r>
      <w:proofErr w:type="spellStart"/>
      <w:r w:rsidRPr="006E5289">
        <w:t>Подкарпатские</w:t>
      </w:r>
      <w:proofErr w:type="spellEnd"/>
      <w:r w:rsidRPr="006E5289">
        <w:t xml:space="preserve"> </w:t>
      </w:r>
      <w:proofErr w:type="spellStart"/>
      <w:r w:rsidRPr="006E5289">
        <w:t>курганы</w:t>
      </w:r>
      <w:proofErr w:type="spellEnd"/>
      <w:r w:rsidRPr="006E5289">
        <w:t xml:space="preserve"> ІІІ</w:t>
      </w:r>
      <w:r w:rsidR="00933919" w:rsidRPr="006E5289">
        <w:t> – </w:t>
      </w:r>
      <w:r w:rsidRPr="006E5289">
        <w:t xml:space="preserve">V </w:t>
      </w:r>
      <w:proofErr w:type="spellStart"/>
      <w:r w:rsidRPr="006E5289">
        <w:t>вв</w:t>
      </w:r>
      <w:proofErr w:type="spellEnd"/>
      <w:r w:rsidRPr="006E5289">
        <w:t>. Н. э. / Б. А. </w:t>
      </w:r>
      <w:proofErr w:type="spellStart"/>
      <w:r w:rsidRPr="006E5289">
        <w:t>Тимощук</w:t>
      </w:r>
      <w:proofErr w:type="spellEnd"/>
      <w:r w:rsidRPr="006E5289">
        <w:t xml:space="preserve"> // </w:t>
      </w:r>
      <w:proofErr w:type="spellStart"/>
      <w:r w:rsidRPr="006E5289">
        <w:t>Краткие</w:t>
      </w:r>
      <w:proofErr w:type="spellEnd"/>
      <w:r w:rsidRPr="006E5289">
        <w:t xml:space="preserve"> </w:t>
      </w:r>
      <w:proofErr w:type="spellStart"/>
      <w:r w:rsidRPr="006E5289">
        <w:t>сообщения</w:t>
      </w:r>
      <w:proofErr w:type="spellEnd"/>
      <w:r w:rsidRPr="006E5289">
        <w:t xml:space="preserve"> </w:t>
      </w:r>
      <w:proofErr w:type="spellStart"/>
      <w:r w:rsidRPr="006E5289">
        <w:t>Института</w:t>
      </w:r>
      <w:proofErr w:type="spellEnd"/>
      <w:r w:rsidRPr="006E5289">
        <w:t xml:space="preserve"> </w:t>
      </w:r>
      <w:proofErr w:type="spellStart"/>
      <w:r w:rsidRPr="006E5289">
        <w:t>археологии</w:t>
      </w:r>
      <w:proofErr w:type="spellEnd"/>
      <w:r w:rsidRPr="006E5289">
        <w:t xml:space="preserve"> (</w:t>
      </w:r>
      <w:proofErr w:type="spellStart"/>
      <w:r w:rsidRPr="006E5289">
        <w:t>Института</w:t>
      </w:r>
      <w:proofErr w:type="spellEnd"/>
      <w:r w:rsidRPr="006E5289">
        <w:t xml:space="preserve"> </w:t>
      </w:r>
      <w:proofErr w:type="spellStart"/>
      <w:r w:rsidRPr="006E5289">
        <w:t>истории</w:t>
      </w:r>
      <w:proofErr w:type="spellEnd"/>
      <w:r w:rsidRPr="006E5289">
        <w:t xml:space="preserve"> </w:t>
      </w:r>
      <w:proofErr w:type="spellStart"/>
      <w:r w:rsidRPr="006E5289">
        <w:t>материальной</w:t>
      </w:r>
      <w:proofErr w:type="spellEnd"/>
      <w:r w:rsidRPr="006E5289">
        <w:t xml:space="preserve"> </w:t>
      </w:r>
      <w:proofErr w:type="spellStart"/>
      <w:r w:rsidRPr="006E5289">
        <w:t>культуры</w:t>
      </w:r>
      <w:proofErr w:type="spellEnd"/>
      <w:r w:rsidRPr="006E5289">
        <w:t>).</w:t>
      </w:r>
      <w:r w:rsidR="00933919" w:rsidRPr="006E5289">
        <w:t> – </w:t>
      </w:r>
      <w:r w:rsidRPr="006E5289">
        <w:t>1953.</w:t>
      </w:r>
      <w:r w:rsidR="00933919" w:rsidRPr="006E5289">
        <w:t> – </w:t>
      </w:r>
      <w:r w:rsidRPr="006E5289">
        <w:t>Вы</w:t>
      </w:r>
      <w:r w:rsidR="001B250D" w:rsidRPr="006E5289">
        <w:t>п.</w:t>
      </w:r>
      <w:r w:rsidRPr="006E5289">
        <w:t xml:space="preserve"> 52.</w:t>
      </w:r>
      <w:r w:rsidR="00933919" w:rsidRPr="006E5289">
        <w:t> – </w:t>
      </w:r>
      <w:r w:rsidRPr="006E5289">
        <w:t>С. 54</w:t>
      </w:r>
      <w:r w:rsidR="00933919" w:rsidRPr="006E5289">
        <w:t>–</w:t>
      </w:r>
      <w:r w:rsidRPr="006E5289">
        <w:t>59.</w:t>
      </w:r>
    </w:p>
    <w:p w:rsidR="006760E9" w:rsidRPr="006E5289" w:rsidRDefault="00315840" w:rsidP="005A6B07">
      <w:pPr>
        <w:numPr>
          <w:ilvl w:val="0"/>
          <w:numId w:val="2"/>
        </w:numPr>
        <w:spacing w:line="360" w:lineRule="auto"/>
        <w:ind w:left="0" w:firstLine="709"/>
      </w:pPr>
      <w:proofErr w:type="spellStart"/>
      <w:r w:rsidRPr="006E5289">
        <w:t>Тишкин</w:t>
      </w:r>
      <w:proofErr w:type="spellEnd"/>
      <w:r w:rsidRPr="006E5289">
        <w:t xml:space="preserve"> А. А. </w:t>
      </w:r>
      <w:proofErr w:type="spellStart"/>
      <w:r w:rsidRPr="006E5289">
        <w:t>Что</w:t>
      </w:r>
      <w:proofErr w:type="spellEnd"/>
      <w:r w:rsidRPr="006E5289">
        <w:t xml:space="preserve"> </w:t>
      </w:r>
      <w:proofErr w:type="spellStart"/>
      <w:r w:rsidRPr="006E5289">
        <w:t>такое</w:t>
      </w:r>
      <w:proofErr w:type="spellEnd"/>
      <w:r w:rsidRPr="006E5289">
        <w:t xml:space="preserve"> кенотаф? / </w:t>
      </w:r>
      <w:proofErr w:type="spellStart"/>
      <w:r w:rsidRPr="006E5289">
        <w:t>Тишкин</w:t>
      </w:r>
      <w:proofErr w:type="spellEnd"/>
      <w:r w:rsidRPr="006E5289">
        <w:t xml:space="preserve"> А. А., Грушин С. П. // </w:t>
      </w:r>
      <w:proofErr w:type="spellStart"/>
      <w:r w:rsidRPr="006E5289">
        <w:t>Известия</w:t>
      </w:r>
      <w:proofErr w:type="spellEnd"/>
      <w:r w:rsidRPr="006E5289">
        <w:t xml:space="preserve"> </w:t>
      </w:r>
      <w:proofErr w:type="spellStart"/>
      <w:r w:rsidRPr="006E5289">
        <w:t>лаборатории</w:t>
      </w:r>
      <w:proofErr w:type="spellEnd"/>
      <w:r w:rsidRPr="006E5289">
        <w:t xml:space="preserve"> а</w:t>
      </w:r>
      <w:proofErr w:type="spellStart"/>
      <w:r w:rsidRPr="006E5289">
        <w:t>рхеологии.</w:t>
      </w:r>
      <w:r w:rsidR="00933919" w:rsidRPr="006E5289">
        <w:t> –</w:t>
      </w:r>
      <w:proofErr w:type="spellEnd"/>
      <w:r w:rsidR="00933919" w:rsidRPr="006E5289">
        <w:t> </w:t>
      </w:r>
      <w:r w:rsidRPr="006E5289">
        <w:t>1997.</w:t>
      </w:r>
      <w:r w:rsidR="00933919" w:rsidRPr="006E5289">
        <w:t> –</w:t>
      </w:r>
      <w:r w:rsidR="009E212F" w:rsidRPr="006E5289">
        <w:t> </w:t>
      </w:r>
      <w:r w:rsidRPr="006E5289">
        <w:t>Вып</w:t>
      </w:r>
      <w:r w:rsidR="001B250D" w:rsidRPr="006E5289">
        <w:t>.</w:t>
      </w:r>
      <w:r w:rsidRPr="006E5289">
        <w:t xml:space="preserve"> 2.</w:t>
      </w:r>
      <w:r w:rsidR="00933919" w:rsidRPr="006E5289">
        <w:t> –</w:t>
      </w:r>
      <w:r w:rsidR="009E212F" w:rsidRPr="006E5289">
        <w:t> </w:t>
      </w:r>
      <w:r w:rsidRPr="006E5289">
        <w:t>С. 24</w:t>
      </w:r>
      <w:r w:rsidR="00E75914" w:rsidRPr="006E5289">
        <w:t>–</w:t>
      </w:r>
      <w:r w:rsidRPr="006E5289">
        <w:t>28.</w:t>
      </w:r>
    </w:p>
    <w:p w:rsidR="006760E9" w:rsidRPr="006E5289" w:rsidRDefault="00315840" w:rsidP="005A6B07">
      <w:pPr>
        <w:numPr>
          <w:ilvl w:val="0"/>
          <w:numId w:val="2"/>
        </w:numPr>
        <w:spacing w:line="360" w:lineRule="auto"/>
        <w:ind w:left="0" w:firstLine="709"/>
      </w:pPr>
      <w:bookmarkStart w:id="42" w:name="_49x2ik5" w:colFirst="0" w:colLast="0"/>
      <w:bookmarkEnd w:id="42"/>
      <w:r w:rsidRPr="006E5289">
        <w:t xml:space="preserve">Толстой Н. И. </w:t>
      </w:r>
      <w:proofErr w:type="spellStart"/>
      <w:r w:rsidRPr="006E5289">
        <w:t>Переворачивание</w:t>
      </w:r>
      <w:proofErr w:type="spellEnd"/>
      <w:r w:rsidRPr="006E5289">
        <w:t xml:space="preserve"> </w:t>
      </w:r>
      <w:proofErr w:type="spellStart"/>
      <w:r w:rsidRPr="006E5289">
        <w:t>предметов</w:t>
      </w:r>
      <w:proofErr w:type="spellEnd"/>
      <w:r w:rsidRPr="006E5289">
        <w:t xml:space="preserve"> в </w:t>
      </w:r>
      <w:proofErr w:type="spellStart"/>
      <w:r w:rsidRPr="006E5289">
        <w:t>славянском</w:t>
      </w:r>
      <w:proofErr w:type="spellEnd"/>
      <w:r w:rsidRPr="006E5289">
        <w:t xml:space="preserve"> </w:t>
      </w:r>
      <w:proofErr w:type="spellStart"/>
      <w:r w:rsidRPr="006E5289">
        <w:t>погребальном</w:t>
      </w:r>
      <w:proofErr w:type="spellEnd"/>
      <w:r w:rsidRPr="006E5289">
        <w:t xml:space="preserve"> </w:t>
      </w:r>
      <w:proofErr w:type="spellStart"/>
      <w:r w:rsidRPr="006E5289">
        <w:t>обряде</w:t>
      </w:r>
      <w:proofErr w:type="spellEnd"/>
      <w:r w:rsidRPr="006E5289">
        <w:t xml:space="preserve"> / Н. И. Толстой // </w:t>
      </w:r>
      <w:proofErr w:type="spellStart"/>
      <w:r w:rsidRPr="006E5289">
        <w:t>Исследования</w:t>
      </w:r>
      <w:proofErr w:type="spellEnd"/>
      <w:r w:rsidRPr="006E5289">
        <w:t xml:space="preserve"> в </w:t>
      </w:r>
      <w:proofErr w:type="spellStart"/>
      <w:r w:rsidRPr="006E5289">
        <w:t>области</w:t>
      </w:r>
      <w:proofErr w:type="spellEnd"/>
      <w:r w:rsidRPr="006E5289">
        <w:t xml:space="preserve"> </w:t>
      </w:r>
      <w:proofErr w:type="spellStart"/>
      <w:r w:rsidRPr="006E5289">
        <w:t>балто-славянской</w:t>
      </w:r>
      <w:proofErr w:type="spellEnd"/>
      <w:r w:rsidRPr="006E5289">
        <w:t xml:space="preserve"> </w:t>
      </w:r>
      <w:proofErr w:type="spellStart"/>
      <w:r w:rsidRPr="006E5289">
        <w:t>духовной</w:t>
      </w:r>
      <w:proofErr w:type="spellEnd"/>
      <w:r w:rsidRPr="006E5289">
        <w:t xml:space="preserve"> </w:t>
      </w:r>
      <w:proofErr w:type="spellStart"/>
      <w:r w:rsidRPr="006E5289">
        <w:t>культуры</w:t>
      </w:r>
      <w:proofErr w:type="spellEnd"/>
      <w:r w:rsidRPr="006E5289">
        <w:t xml:space="preserve">. </w:t>
      </w:r>
      <w:proofErr w:type="spellStart"/>
      <w:r w:rsidRPr="006E5289">
        <w:t>Погребальный</w:t>
      </w:r>
      <w:proofErr w:type="spellEnd"/>
      <w:r w:rsidRPr="006E5289">
        <w:t xml:space="preserve"> </w:t>
      </w:r>
      <w:proofErr w:type="spellStart"/>
      <w:r w:rsidRPr="006E5289">
        <w:t>обряд.</w:t>
      </w:r>
      <w:r w:rsidR="00933919" w:rsidRPr="006E5289">
        <w:t> –</w:t>
      </w:r>
      <w:proofErr w:type="spellEnd"/>
      <w:r w:rsidR="00933919" w:rsidRPr="006E5289">
        <w:t> </w:t>
      </w:r>
      <w:r w:rsidRPr="006E5289">
        <w:t>Москва, 1990.</w:t>
      </w:r>
      <w:r w:rsidR="00933919" w:rsidRPr="006E5289">
        <w:t> – </w:t>
      </w:r>
      <w:r w:rsidRPr="006E5289">
        <w:t>С.</w:t>
      </w:r>
      <w:r w:rsidR="00681032" w:rsidRPr="006E5289">
        <w:t> </w:t>
      </w:r>
      <w:r w:rsidRPr="006E5289">
        <w:t>119</w:t>
      </w:r>
      <w:r w:rsidR="00933919" w:rsidRPr="006E5289">
        <w:t>–</w:t>
      </w:r>
      <w:r w:rsidRPr="006E5289">
        <w:t>126.</w:t>
      </w:r>
    </w:p>
    <w:p w:rsidR="006760E9" w:rsidRPr="006E5289" w:rsidRDefault="00315840" w:rsidP="005A6B07">
      <w:pPr>
        <w:numPr>
          <w:ilvl w:val="0"/>
          <w:numId w:val="2"/>
        </w:numPr>
        <w:spacing w:line="360" w:lineRule="auto"/>
        <w:ind w:left="0" w:firstLine="709"/>
      </w:pPr>
      <w:proofErr w:type="spellStart"/>
      <w:r w:rsidRPr="006E5289">
        <w:t>Akhmedov</w:t>
      </w:r>
      <w:proofErr w:type="spellEnd"/>
      <w:r w:rsidRPr="006E5289">
        <w:t xml:space="preserve"> I. R. </w:t>
      </w:r>
      <w:proofErr w:type="spellStart"/>
      <w:r w:rsidRPr="006E5289">
        <w:t>New</w:t>
      </w:r>
      <w:proofErr w:type="spellEnd"/>
      <w:r w:rsidRPr="006E5289">
        <w:t xml:space="preserve"> </w:t>
      </w:r>
      <w:proofErr w:type="spellStart"/>
      <w:r w:rsidRPr="006E5289">
        <w:t>data</w:t>
      </w:r>
      <w:proofErr w:type="spellEnd"/>
      <w:r w:rsidRPr="006E5289">
        <w:t xml:space="preserve"> </w:t>
      </w:r>
      <w:proofErr w:type="spellStart"/>
      <w:r w:rsidRPr="006E5289">
        <w:t>about</w:t>
      </w:r>
      <w:proofErr w:type="spellEnd"/>
      <w:r w:rsidRPr="006E5289">
        <w:t xml:space="preserve"> </w:t>
      </w:r>
      <w:proofErr w:type="spellStart"/>
      <w:r w:rsidRPr="006E5289">
        <w:t>the</w:t>
      </w:r>
      <w:proofErr w:type="spellEnd"/>
      <w:r w:rsidRPr="006E5289">
        <w:t xml:space="preserve"> </w:t>
      </w:r>
      <w:proofErr w:type="spellStart"/>
      <w:r w:rsidRPr="006E5289">
        <w:t>origin</w:t>
      </w:r>
      <w:proofErr w:type="spellEnd"/>
      <w:r w:rsidRPr="006E5289">
        <w:t xml:space="preserve"> </w:t>
      </w:r>
      <w:proofErr w:type="spellStart"/>
      <w:r w:rsidRPr="006E5289">
        <w:t>of</w:t>
      </w:r>
      <w:proofErr w:type="spellEnd"/>
      <w:r w:rsidRPr="006E5289">
        <w:t xml:space="preserve"> </w:t>
      </w:r>
      <w:proofErr w:type="spellStart"/>
      <w:r w:rsidRPr="006E5289">
        <w:t>some</w:t>
      </w:r>
      <w:proofErr w:type="spellEnd"/>
      <w:r w:rsidRPr="006E5289">
        <w:t xml:space="preserve"> </w:t>
      </w:r>
      <w:proofErr w:type="spellStart"/>
      <w:r w:rsidRPr="006E5289">
        <w:t>constructive</w:t>
      </w:r>
      <w:proofErr w:type="spellEnd"/>
      <w:r w:rsidRPr="006E5289">
        <w:t xml:space="preserve"> </w:t>
      </w:r>
      <w:proofErr w:type="spellStart"/>
      <w:r w:rsidRPr="006E5289">
        <w:t>parts</w:t>
      </w:r>
      <w:proofErr w:type="spellEnd"/>
      <w:r w:rsidRPr="006E5289">
        <w:t xml:space="preserve"> </w:t>
      </w:r>
      <w:proofErr w:type="spellStart"/>
      <w:r w:rsidRPr="006E5289">
        <w:t>of</w:t>
      </w:r>
      <w:proofErr w:type="spellEnd"/>
      <w:r w:rsidRPr="006E5289">
        <w:t xml:space="preserve"> </w:t>
      </w:r>
      <w:proofErr w:type="spellStart"/>
      <w:r w:rsidRPr="006E5289">
        <w:t>the</w:t>
      </w:r>
      <w:proofErr w:type="spellEnd"/>
      <w:r w:rsidRPr="006E5289">
        <w:t xml:space="preserve"> hoss-</w:t>
      </w:r>
      <w:proofErr w:type="spellStart"/>
      <w:r w:rsidRPr="006E5289">
        <w:t>harness</w:t>
      </w:r>
      <w:proofErr w:type="spellEnd"/>
      <w:r w:rsidRPr="006E5289">
        <w:t xml:space="preserve"> </w:t>
      </w:r>
      <w:proofErr w:type="spellStart"/>
      <w:r w:rsidRPr="006E5289">
        <w:t>of</w:t>
      </w:r>
      <w:proofErr w:type="spellEnd"/>
      <w:r w:rsidRPr="006E5289">
        <w:t xml:space="preserve"> </w:t>
      </w:r>
      <w:proofErr w:type="spellStart"/>
      <w:r w:rsidRPr="006E5289">
        <w:t>the</w:t>
      </w:r>
      <w:proofErr w:type="spellEnd"/>
      <w:r w:rsidRPr="006E5289">
        <w:t xml:space="preserve"> Great </w:t>
      </w:r>
      <w:proofErr w:type="spellStart"/>
      <w:r w:rsidRPr="006E5289">
        <w:t>Migration</w:t>
      </w:r>
      <w:proofErr w:type="spellEnd"/>
      <w:r w:rsidRPr="006E5289">
        <w:t xml:space="preserve"> </w:t>
      </w:r>
      <w:proofErr w:type="spellStart"/>
      <w:r w:rsidRPr="006E5289">
        <w:t>Period</w:t>
      </w:r>
      <w:proofErr w:type="spellEnd"/>
      <w:r w:rsidRPr="006E5289">
        <w:t xml:space="preserve"> / </w:t>
      </w:r>
      <w:proofErr w:type="spellStart"/>
      <w:r w:rsidRPr="006E5289">
        <w:t>Ilya</w:t>
      </w:r>
      <w:proofErr w:type="spellEnd"/>
      <w:r w:rsidRPr="006E5289">
        <w:t xml:space="preserve"> R. </w:t>
      </w:r>
      <w:proofErr w:type="spellStart"/>
      <w:r w:rsidRPr="006E5289">
        <w:t>Akhmedov</w:t>
      </w:r>
      <w:proofErr w:type="spellEnd"/>
      <w:r w:rsidRPr="006E5289">
        <w:t xml:space="preserve"> // </w:t>
      </w:r>
      <w:proofErr w:type="spellStart"/>
      <w:r w:rsidRPr="006E5289">
        <w:t>International</w:t>
      </w:r>
      <w:proofErr w:type="spellEnd"/>
      <w:r w:rsidRPr="006E5289">
        <w:t xml:space="preserve"> </w:t>
      </w:r>
      <w:proofErr w:type="spellStart"/>
      <w:r w:rsidRPr="006E5289">
        <w:t>connections</w:t>
      </w:r>
      <w:proofErr w:type="spellEnd"/>
      <w:r w:rsidRPr="006E5289">
        <w:t xml:space="preserve"> </w:t>
      </w:r>
      <w:proofErr w:type="spellStart"/>
      <w:r w:rsidRPr="006E5289">
        <w:t>of</w:t>
      </w:r>
      <w:proofErr w:type="spellEnd"/>
      <w:r w:rsidRPr="006E5289">
        <w:t xml:space="preserve"> </w:t>
      </w:r>
      <w:proofErr w:type="spellStart"/>
      <w:r w:rsidRPr="006E5289">
        <w:t>the</w:t>
      </w:r>
      <w:proofErr w:type="spellEnd"/>
      <w:r w:rsidRPr="006E5289">
        <w:t xml:space="preserve"> </w:t>
      </w:r>
      <w:proofErr w:type="spellStart"/>
      <w:r w:rsidRPr="006E5289">
        <w:t>barbarians</w:t>
      </w:r>
      <w:proofErr w:type="spellEnd"/>
      <w:r w:rsidRPr="006E5289">
        <w:t xml:space="preserve"> </w:t>
      </w:r>
      <w:proofErr w:type="spellStart"/>
      <w:r w:rsidRPr="006E5289">
        <w:t>of</w:t>
      </w:r>
      <w:proofErr w:type="spellEnd"/>
      <w:r w:rsidRPr="006E5289">
        <w:t xml:space="preserve"> </w:t>
      </w:r>
      <w:proofErr w:type="spellStart"/>
      <w:r w:rsidRPr="006E5289">
        <w:t>the</w:t>
      </w:r>
      <w:proofErr w:type="spellEnd"/>
      <w:r w:rsidRPr="006E5289">
        <w:t xml:space="preserve"> </w:t>
      </w:r>
      <w:proofErr w:type="spellStart"/>
      <w:r w:rsidRPr="006E5289">
        <w:t>Carpathian</w:t>
      </w:r>
      <w:proofErr w:type="spellEnd"/>
      <w:r w:rsidRPr="006E5289">
        <w:t xml:space="preserve"> </w:t>
      </w:r>
      <w:proofErr w:type="spellStart"/>
      <w:r w:rsidRPr="006E5289">
        <w:t>Basin</w:t>
      </w:r>
      <w:proofErr w:type="spellEnd"/>
      <w:r w:rsidRPr="006E5289">
        <w:t xml:space="preserve"> </w:t>
      </w:r>
      <w:proofErr w:type="spellStart"/>
      <w:r w:rsidRPr="006E5289">
        <w:t>in</w:t>
      </w:r>
      <w:proofErr w:type="spellEnd"/>
      <w:r w:rsidRPr="006E5289">
        <w:t xml:space="preserve"> </w:t>
      </w:r>
      <w:proofErr w:type="spellStart"/>
      <w:r w:rsidRPr="006E5289">
        <w:t>the</w:t>
      </w:r>
      <w:proofErr w:type="spellEnd"/>
      <w:r w:rsidRPr="006E5289">
        <w:t xml:space="preserve"> 1st</w:t>
      </w:r>
      <w:r w:rsidR="00933919" w:rsidRPr="006E5289">
        <w:t> – </w:t>
      </w:r>
      <w:r w:rsidRPr="006E5289">
        <w:t xml:space="preserve">5th </w:t>
      </w:r>
      <w:proofErr w:type="spellStart"/>
      <w:r w:rsidRPr="006E5289">
        <w:t>centuries</w:t>
      </w:r>
      <w:proofErr w:type="spellEnd"/>
      <w:r w:rsidRPr="006E5289">
        <w:t xml:space="preserve"> A.D.</w:t>
      </w:r>
      <w:r w:rsidR="00933919" w:rsidRPr="006E5289">
        <w:t> – </w:t>
      </w:r>
      <w:r w:rsidRPr="006E5289">
        <w:t>Aszód-Nyiregyhaza, 2001.</w:t>
      </w:r>
      <w:r w:rsidR="00933919" w:rsidRPr="006E5289">
        <w:t> – </w:t>
      </w:r>
      <w:r w:rsidRPr="006E5289">
        <w:t>P. 388</w:t>
      </w:r>
      <w:r w:rsidR="00933919" w:rsidRPr="006E5289">
        <w:t>–</w:t>
      </w:r>
      <w:r w:rsidRPr="006E5289">
        <w:t>389.</w:t>
      </w:r>
    </w:p>
    <w:p w:rsidR="006760E9" w:rsidRPr="006E5289" w:rsidRDefault="00315840" w:rsidP="005A6B07">
      <w:pPr>
        <w:numPr>
          <w:ilvl w:val="0"/>
          <w:numId w:val="2"/>
        </w:numPr>
        <w:spacing w:line="360" w:lineRule="auto"/>
        <w:ind w:left="0" w:firstLine="709"/>
      </w:pPr>
      <w:r w:rsidRPr="006E5289">
        <w:t xml:space="preserve">Bichir G. </w:t>
      </w:r>
      <w:proofErr w:type="spellStart"/>
      <w:r w:rsidRPr="006E5289">
        <w:t>Sarmaţii</w:t>
      </w:r>
      <w:proofErr w:type="spellEnd"/>
      <w:r w:rsidRPr="006E5289">
        <w:t xml:space="preserve"> în </w:t>
      </w:r>
      <w:proofErr w:type="spellStart"/>
      <w:r w:rsidRPr="006E5289">
        <w:t>spaţiul</w:t>
      </w:r>
      <w:proofErr w:type="spellEnd"/>
      <w:r w:rsidRPr="006E5289">
        <w:t xml:space="preserve"> carpato-danubiano-pontic / </w:t>
      </w:r>
      <w:proofErr w:type="spellStart"/>
      <w:r w:rsidRPr="006E5289">
        <w:t>Gheorghe</w:t>
      </w:r>
      <w:proofErr w:type="spellEnd"/>
      <w:r w:rsidRPr="006E5289">
        <w:t xml:space="preserve"> </w:t>
      </w:r>
      <w:proofErr w:type="spellStart"/>
      <w:r w:rsidRPr="006E5289">
        <w:t>Bichir</w:t>
      </w:r>
      <w:proofErr w:type="spellEnd"/>
      <w:r w:rsidRPr="006E5289">
        <w:t xml:space="preserve"> // </w:t>
      </w:r>
      <w:proofErr w:type="spellStart"/>
      <w:r w:rsidRPr="006E5289">
        <w:t>Analele</w:t>
      </w:r>
      <w:proofErr w:type="spellEnd"/>
      <w:r w:rsidRPr="006E5289">
        <w:t xml:space="preserve"> </w:t>
      </w:r>
      <w:proofErr w:type="spellStart"/>
      <w:r w:rsidRPr="006E5289">
        <w:t>Universităţii</w:t>
      </w:r>
      <w:proofErr w:type="spellEnd"/>
      <w:r w:rsidRPr="006E5289">
        <w:t xml:space="preserve">. </w:t>
      </w:r>
      <w:proofErr w:type="spellStart"/>
      <w:r w:rsidRPr="006E5289">
        <w:t>Universitatea</w:t>
      </w:r>
      <w:proofErr w:type="spellEnd"/>
      <w:r w:rsidRPr="006E5289">
        <w:t xml:space="preserve"> </w:t>
      </w:r>
      <w:proofErr w:type="spellStart"/>
      <w:r w:rsidRPr="006E5289">
        <w:t>creştină</w:t>
      </w:r>
      <w:proofErr w:type="spellEnd"/>
      <w:r w:rsidRPr="006E5289">
        <w:t xml:space="preserve"> “</w:t>
      </w:r>
      <w:proofErr w:type="spellStart"/>
      <w:r w:rsidRPr="006E5289">
        <w:t>Dimitrie</w:t>
      </w:r>
      <w:proofErr w:type="spellEnd"/>
      <w:r w:rsidRPr="006E5289">
        <w:t xml:space="preserve"> </w:t>
      </w:r>
      <w:proofErr w:type="spellStart"/>
      <w:r w:rsidRPr="006E5289">
        <w:t>Cantemir</w:t>
      </w:r>
      <w:proofErr w:type="spellEnd"/>
      <w:r w:rsidRPr="006E5289">
        <w:t xml:space="preserve">”. </w:t>
      </w:r>
      <w:proofErr w:type="spellStart"/>
      <w:r w:rsidRPr="006E5289">
        <w:t>Seria</w:t>
      </w:r>
      <w:proofErr w:type="spellEnd"/>
      <w:r w:rsidRPr="006E5289">
        <w:t xml:space="preserve"> Istorie.</w:t>
      </w:r>
      <w:r w:rsidR="00933919" w:rsidRPr="006E5289">
        <w:t> – </w:t>
      </w:r>
      <w:r w:rsidRPr="006E5289">
        <w:t>1998.</w:t>
      </w:r>
      <w:r w:rsidR="00933919" w:rsidRPr="006E5289">
        <w:t> – </w:t>
      </w:r>
      <w:r w:rsidR="00CE45E2" w:rsidRPr="006E5289">
        <w:t>№ </w:t>
      </w:r>
      <w:r w:rsidRPr="006E5289">
        <w:t>2.</w:t>
      </w:r>
      <w:r w:rsidR="00933919" w:rsidRPr="006E5289">
        <w:t> –</w:t>
      </w:r>
      <w:r w:rsidR="009E212F" w:rsidRPr="006E5289">
        <w:t> </w:t>
      </w:r>
      <w:r w:rsidRPr="006E5289">
        <w:t>P. 38</w:t>
      </w:r>
      <w:r w:rsidR="00933919" w:rsidRPr="006E5289">
        <w:t>–</w:t>
      </w:r>
      <w:r w:rsidRPr="006E5289">
        <w:t>51.</w:t>
      </w:r>
    </w:p>
    <w:p w:rsidR="006760E9" w:rsidRPr="006E5289" w:rsidRDefault="00315840" w:rsidP="005A6B07">
      <w:pPr>
        <w:numPr>
          <w:ilvl w:val="0"/>
          <w:numId w:val="2"/>
        </w:numPr>
        <w:spacing w:line="360" w:lineRule="auto"/>
        <w:ind w:left="0" w:firstLine="709"/>
      </w:pPr>
      <w:proofErr w:type="spellStart"/>
      <w:r w:rsidRPr="006E5289">
        <w:lastRenderedPageBreak/>
        <w:t>Eggers</w:t>
      </w:r>
      <w:proofErr w:type="spellEnd"/>
      <w:r w:rsidRPr="006E5289">
        <w:t xml:space="preserve"> H. J. </w:t>
      </w:r>
      <w:proofErr w:type="spellStart"/>
      <w:r w:rsidRPr="006E5289">
        <w:t>Zur</w:t>
      </w:r>
      <w:proofErr w:type="spellEnd"/>
      <w:r w:rsidRPr="006E5289">
        <w:t xml:space="preserve"> </w:t>
      </w:r>
      <w:proofErr w:type="spellStart"/>
      <w:r w:rsidRPr="006E5289">
        <w:t>absoluten</w:t>
      </w:r>
      <w:proofErr w:type="spellEnd"/>
      <w:r w:rsidRPr="006E5289">
        <w:t xml:space="preserve"> </w:t>
      </w:r>
      <w:proofErr w:type="spellStart"/>
      <w:r w:rsidRPr="006E5289">
        <w:t>Chronologie</w:t>
      </w:r>
      <w:proofErr w:type="spellEnd"/>
      <w:r w:rsidRPr="006E5289">
        <w:t xml:space="preserve"> </w:t>
      </w:r>
      <w:proofErr w:type="spellStart"/>
      <w:r w:rsidRPr="006E5289">
        <w:t>der</w:t>
      </w:r>
      <w:proofErr w:type="spellEnd"/>
      <w:r w:rsidRPr="006E5289">
        <w:t xml:space="preserve"> </w:t>
      </w:r>
      <w:proofErr w:type="spellStart"/>
      <w:r w:rsidRPr="006E5289">
        <w:t>römischen</w:t>
      </w:r>
      <w:proofErr w:type="spellEnd"/>
      <w:r w:rsidRPr="006E5289">
        <w:t xml:space="preserve"> </w:t>
      </w:r>
      <w:proofErr w:type="spellStart"/>
      <w:r w:rsidRPr="006E5289">
        <w:t>Kaiserzeit</w:t>
      </w:r>
      <w:proofErr w:type="spellEnd"/>
      <w:r w:rsidRPr="006E5289">
        <w:t xml:space="preserve"> </w:t>
      </w:r>
      <w:proofErr w:type="spellStart"/>
      <w:r w:rsidRPr="006E5289">
        <w:t>in</w:t>
      </w:r>
      <w:proofErr w:type="spellEnd"/>
      <w:r w:rsidRPr="006E5289">
        <w:t xml:space="preserve"> </w:t>
      </w:r>
      <w:proofErr w:type="spellStart"/>
      <w:r w:rsidRPr="006E5289">
        <w:t>freien</w:t>
      </w:r>
      <w:proofErr w:type="spellEnd"/>
      <w:r w:rsidRPr="006E5289">
        <w:t xml:space="preserve"> </w:t>
      </w:r>
      <w:proofErr w:type="spellStart"/>
      <w:r w:rsidRPr="006E5289">
        <w:t>Germanen</w:t>
      </w:r>
      <w:proofErr w:type="spellEnd"/>
      <w:r w:rsidRPr="006E5289">
        <w:t xml:space="preserve"> / </w:t>
      </w:r>
      <w:proofErr w:type="spellStart"/>
      <w:r w:rsidRPr="006E5289">
        <w:t>Hans</w:t>
      </w:r>
      <w:proofErr w:type="spellEnd"/>
      <w:r w:rsidRPr="006E5289">
        <w:t xml:space="preserve"> </w:t>
      </w:r>
      <w:proofErr w:type="spellStart"/>
      <w:r w:rsidRPr="006E5289">
        <w:t>Jürgen</w:t>
      </w:r>
      <w:proofErr w:type="spellEnd"/>
      <w:r w:rsidRPr="006E5289">
        <w:t xml:space="preserve"> </w:t>
      </w:r>
      <w:proofErr w:type="spellStart"/>
      <w:r w:rsidRPr="006E5289">
        <w:t>Eggers</w:t>
      </w:r>
      <w:proofErr w:type="spellEnd"/>
      <w:r w:rsidRPr="006E5289">
        <w:t xml:space="preserve"> // </w:t>
      </w:r>
      <w:proofErr w:type="spellStart"/>
      <w:r w:rsidRPr="006E5289">
        <w:t>Jahrbuch</w:t>
      </w:r>
      <w:proofErr w:type="spellEnd"/>
      <w:r w:rsidRPr="006E5289">
        <w:t xml:space="preserve"> </w:t>
      </w:r>
      <w:proofErr w:type="spellStart"/>
      <w:r w:rsidRPr="006E5289">
        <w:t>des</w:t>
      </w:r>
      <w:proofErr w:type="spellEnd"/>
      <w:r w:rsidRPr="006E5289">
        <w:t xml:space="preserve"> Romisch-Germanischen Zentralmuseums.</w:t>
      </w:r>
      <w:r w:rsidR="00933919" w:rsidRPr="006E5289">
        <w:t> – </w:t>
      </w:r>
      <w:r w:rsidRPr="006E5289">
        <w:t>1955.</w:t>
      </w:r>
      <w:r w:rsidR="00933919" w:rsidRPr="006E5289">
        <w:t> – </w:t>
      </w:r>
      <w:r w:rsidRPr="006E5289">
        <w:t>Bd. II.</w:t>
      </w:r>
      <w:r w:rsidR="00933919" w:rsidRPr="006E5289">
        <w:t> – </w:t>
      </w:r>
      <w:r w:rsidRPr="006E5289">
        <w:t>S. 196</w:t>
      </w:r>
      <w:r w:rsidR="00933919" w:rsidRPr="006E5289">
        <w:t>–</w:t>
      </w:r>
      <w:r w:rsidRPr="006E5289">
        <w:t>244.</w:t>
      </w:r>
    </w:p>
    <w:p w:rsidR="006760E9" w:rsidRPr="006E5289" w:rsidRDefault="00315840" w:rsidP="005A6B07">
      <w:pPr>
        <w:numPr>
          <w:ilvl w:val="0"/>
          <w:numId w:val="2"/>
        </w:numPr>
        <w:spacing w:line="360" w:lineRule="auto"/>
        <w:ind w:left="0" w:firstLine="709"/>
      </w:pPr>
      <w:r w:rsidRPr="006E5289">
        <w:t>Godłowski K. “</w:t>
      </w:r>
      <w:proofErr w:type="spellStart"/>
      <w:r w:rsidRPr="006E5289">
        <w:t>Superiores</w:t>
      </w:r>
      <w:proofErr w:type="spellEnd"/>
      <w:r w:rsidRPr="006E5289">
        <w:t xml:space="preserve"> </w:t>
      </w:r>
      <w:proofErr w:type="spellStart"/>
      <w:r w:rsidRPr="006E5289">
        <w:t>Barbari</w:t>
      </w:r>
      <w:proofErr w:type="spellEnd"/>
      <w:r w:rsidRPr="006E5289">
        <w:t xml:space="preserve">” </w:t>
      </w:r>
      <w:proofErr w:type="spellStart"/>
      <w:r w:rsidRPr="006E5289">
        <w:t>und</w:t>
      </w:r>
      <w:proofErr w:type="spellEnd"/>
      <w:r w:rsidRPr="006E5289">
        <w:t xml:space="preserve"> </w:t>
      </w:r>
      <w:proofErr w:type="spellStart"/>
      <w:r w:rsidRPr="006E5289">
        <w:t>die</w:t>
      </w:r>
      <w:proofErr w:type="spellEnd"/>
      <w:r w:rsidRPr="006E5289">
        <w:t xml:space="preserve"> </w:t>
      </w:r>
      <w:proofErr w:type="spellStart"/>
      <w:r w:rsidRPr="006E5289">
        <w:t>Markomannenkriege</w:t>
      </w:r>
      <w:proofErr w:type="spellEnd"/>
      <w:r w:rsidRPr="006E5289">
        <w:t xml:space="preserve"> </w:t>
      </w:r>
      <w:proofErr w:type="spellStart"/>
      <w:r w:rsidRPr="006E5289">
        <w:t>im</w:t>
      </w:r>
      <w:proofErr w:type="spellEnd"/>
      <w:r w:rsidRPr="006E5289">
        <w:t xml:space="preserve"> </w:t>
      </w:r>
      <w:proofErr w:type="spellStart"/>
      <w:r w:rsidRPr="006E5289">
        <w:t>Lichte</w:t>
      </w:r>
      <w:proofErr w:type="spellEnd"/>
      <w:r w:rsidRPr="006E5289">
        <w:t xml:space="preserve"> </w:t>
      </w:r>
      <w:proofErr w:type="spellStart"/>
      <w:r w:rsidRPr="006E5289">
        <w:t>archäologischer</w:t>
      </w:r>
      <w:proofErr w:type="spellEnd"/>
      <w:r w:rsidRPr="006E5289">
        <w:t xml:space="preserve"> </w:t>
      </w:r>
      <w:proofErr w:type="spellStart"/>
      <w:r w:rsidRPr="006E5289">
        <w:t>Quellen</w:t>
      </w:r>
      <w:proofErr w:type="spellEnd"/>
      <w:r w:rsidRPr="006E5289">
        <w:t xml:space="preserve"> / </w:t>
      </w:r>
      <w:proofErr w:type="spellStart"/>
      <w:r w:rsidRPr="006E5289">
        <w:t>K. Godłow</w:t>
      </w:r>
      <w:proofErr w:type="spellEnd"/>
      <w:r w:rsidRPr="006E5289">
        <w:t xml:space="preserve">ski // </w:t>
      </w:r>
      <w:proofErr w:type="spellStart"/>
      <w:r w:rsidRPr="006E5289">
        <w:t>Slovenská</w:t>
      </w:r>
      <w:proofErr w:type="spellEnd"/>
      <w:r w:rsidRPr="006E5289">
        <w:t xml:space="preserve"> Archeológia.</w:t>
      </w:r>
      <w:r w:rsidR="00933919" w:rsidRPr="006E5289">
        <w:t> – </w:t>
      </w:r>
      <w:r w:rsidRPr="006E5289">
        <w:t>1984.</w:t>
      </w:r>
      <w:r w:rsidR="00933919" w:rsidRPr="006E5289">
        <w:t> – </w:t>
      </w:r>
      <w:r w:rsidRPr="006E5289">
        <w:t>XXXII/2</w:t>
      </w:r>
      <w:r w:rsidR="00933919" w:rsidRPr="006E5289">
        <w:t> – </w:t>
      </w:r>
      <w:r w:rsidRPr="006E5289">
        <w:t>S. 327</w:t>
      </w:r>
      <w:r w:rsidR="00933919" w:rsidRPr="006E5289">
        <w:t>–</w:t>
      </w:r>
      <w:r w:rsidRPr="006E5289">
        <w:t>350.</w:t>
      </w:r>
    </w:p>
    <w:p w:rsidR="006760E9" w:rsidRPr="006E5289" w:rsidRDefault="00315840" w:rsidP="005A6B07">
      <w:pPr>
        <w:numPr>
          <w:ilvl w:val="0"/>
          <w:numId w:val="2"/>
        </w:numPr>
        <w:spacing w:line="360" w:lineRule="auto"/>
        <w:ind w:left="0" w:firstLine="709"/>
      </w:pPr>
      <w:r w:rsidRPr="006E5289">
        <w:t xml:space="preserve">Husar A. </w:t>
      </w:r>
      <w:proofErr w:type="spellStart"/>
      <w:r w:rsidRPr="006E5289">
        <w:t>Celţi</w:t>
      </w:r>
      <w:proofErr w:type="spellEnd"/>
      <w:r w:rsidRPr="006E5289">
        <w:t xml:space="preserve"> şi </w:t>
      </w:r>
      <w:proofErr w:type="spellStart"/>
      <w:r w:rsidRPr="006E5289">
        <w:t>germani</w:t>
      </w:r>
      <w:proofErr w:type="spellEnd"/>
      <w:r w:rsidRPr="006E5289">
        <w:t xml:space="preserve"> în </w:t>
      </w:r>
      <w:proofErr w:type="spellStart"/>
      <w:r w:rsidRPr="006E5289">
        <w:t>Dacia</w:t>
      </w:r>
      <w:proofErr w:type="spellEnd"/>
      <w:r w:rsidRPr="006E5289">
        <w:t xml:space="preserve"> </w:t>
      </w:r>
      <w:proofErr w:type="spellStart"/>
      <w:r w:rsidRPr="006E5289">
        <w:t>Romană</w:t>
      </w:r>
      <w:proofErr w:type="spellEnd"/>
      <w:r w:rsidRPr="006E5289">
        <w:t xml:space="preserve"> / </w:t>
      </w:r>
      <w:proofErr w:type="spellStart"/>
      <w:r w:rsidRPr="006E5289">
        <w:t>Adrian</w:t>
      </w:r>
      <w:proofErr w:type="spellEnd"/>
      <w:r w:rsidRPr="006E5289">
        <w:t xml:space="preserve"> Husar.</w:t>
      </w:r>
      <w:r w:rsidR="00933919" w:rsidRPr="006E5289">
        <w:t> – </w:t>
      </w:r>
      <w:r w:rsidRPr="006E5289">
        <w:t>Cluj-Napoca, 1999.</w:t>
      </w:r>
      <w:r w:rsidR="00933919" w:rsidRPr="006E5289">
        <w:t> – </w:t>
      </w:r>
      <w:r w:rsidRPr="006E5289">
        <w:t>239 s.</w:t>
      </w:r>
    </w:p>
    <w:p w:rsidR="006760E9" w:rsidRPr="006E5289" w:rsidRDefault="00315840" w:rsidP="005A6B07">
      <w:pPr>
        <w:numPr>
          <w:ilvl w:val="0"/>
          <w:numId w:val="2"/>
        </w:numPr>
        <w:spacing w:line="360" w:lineRule="auto"/>
        <w:ind w:left="0" w:firstLine="709"/>
      </w:pPr>
      <w:bookmarkStart w:id="43" w:name="_2p2csry" w:colFirst="0" w:colLast="0"/>
      <w:bookmarkEnd w:id="43"/>
      <w:r w:rsidRPr="006E5289">
        <w:t xml:space="preserve">Ignat M. </w:t>
      </w:r>
      <w:proofErr w:type="spellStart"/>
      <w:r w:rsidRPr="006E5289">
        <w:t>Dacii</w:t>
      </w:r>
      <w:proofErr w:type="spellEnd"/>
      <w:r w:rsidRPr="006E5289">
        <w:t xml:space="preserve"> </w:t>
      </w:r>
      <w:proofErr w:type="spellStart"/>
      <w:r w:rsidRPr="006E5289">
        <w:t>liberi</w:t>
      </w:r>
      <w:proofErr w:type="spellEnd"/>
      <w:r w:rsidRPr="006E5289">
        <w:t xml:space="preserve"> </w:t>
      </w:r>
      <w:proofErr w:type="spellStart"/>
      <w:r w:rsidRPr="006E5289">
        <w:t>din</w:t>
      </w:r>
      <w:proofErr w:type="spellEnd"/>
      <w:r w:rsidRPr="006E5289">
        <w:t xml:space="preserve"> Moldova</w:t>
      </w:r>
      <w:r w:rsidR="00933919" w:rsidRPr="006E5289">
        <w:t> – </w:t>
      </w:r>
      <w:r w:rsidRPr="006E5289">
        <w:t>Contribuţii arheologice</w:t>
      </w:r>
      <w:r w:rsidR="00933919" w:rsidRPr="006E5289">
        <w:t> – </w:t>
      </w:r>
      <w:r w:rsidRPr="006E5289">
        <w:t xml:space="preserve">Necropolele </w:t>
      </w:r>
      <w:proofErr w:type="spellStart"/>
      <w:r w:rsidRPr="006E5289">
        <w:t>de</w:t>
      </w:r>
      <w:proofErr w:type="spellEnd"/>
      <w:r w:rsidRPr="006E5289">
        <w:t xml:space="preserve"> </w:t>
      </w:r>
      <w:proofErr w:type="spellStart"/>
      <w:r w:rsidRPr="006E5289">
        <w:t>la</w:t>
      </w:r>
      <w:proofErr w:type="spellEnd"/>
      <w:r w:rsidRPr="006E5289">
        <w:t xml:space="preserve"> </w:t>
      </w:r>
      <w:proofErr w:type="spellStart"/>
      <w:r w:rsidRPr="006E5289">
        <w:t>Podeni</w:t>
      </w:r>
      <w:proofErr w:type="spellEnd"/>
      <w:r w:rsidRPr="006E5289">
        <w:t xml:space="preserve"> şi </w:t>
      </w:r>
      <w:proofErr w:type="spellStart"/>
      <w:r w:rsidRPr="006E5289">
        <w:t>Zvorâştea</w:t>
      </w:r>
      <w:proofErr w:type="spellEnd"/>
      <w:r w:rsidRPr="006E5289">
        <w:t xml:space="preserve"> / </w:t>
      </w:r>
      <w:proofErr w:type="spellStart"/>
      <w:r w:rsidRPr="006E5289">
        <w:t>Mircea</w:t>
      </w:r>
      <w:proofErr w:type="spellEnd"/>
      <w:r w:rsidRPr="006E5289">
        <w:t xml:space="preserve"> Ignat.</w:t>
      </w:r>
      <w:r w:rsidR="00933919" w:rsidRPr="006E5289">
        <w:t> – </w:t>
      </w:r>
      <w:r w:rsidRPr="006E5289">
        <w:t xml:space="preserve">Iaşi: </w:t>
      </w:r>
      <w:proofErr w:type="spellStart"/>
      <w:r w:rsidRPr="006E5289">
        <w:t>Ed</w:t>
      </w:r>
      <w:proofErr w:type="spellEnd"/>
      <w:r w:rsidRPr="006E5289">
        <w:t xml:space="preserve">. </w:t>
      </w:r>
      <w:proofErr w:type="spellStart"/>
      <w:r w:rsidRPr="006E5289">
        <w:t>Helios</w:t>
      </w:r>
      <w:proofErr w:type="spellEnd"/>
      <w:r w:rsidRPr="006E5289">
        <w:t>, 1999</w:t>
      </w:r>
      <w:r w:rsidR="00933919" w:rsidRPr="006E5289">
        <w:t> – </w:t>
      </w:r>
      <w:r w:rsidRPr="006E5289">
        <w:t>184 p.</w:t>
      </w:r>
    </w:p>
    <w:p w:rsidR="006760E9" w:rsidRPr="006E5289" w:rsidRDefault="00315840" w:rsidP="005A6B07">
      <w:pPr>
        <w:numPr>
          <w:ilvl w:val="0"/>
          <w:numId w:val="2"/>
        </w:numPr>
        <w:spacing w:line="360" w:lineRule="auto"/>
        <w:ind w:left="0" w:firstLine="709"/>
      </w:pPr>
      <w:bookmarkStart w:id="44" w:name="_147n2zr" w:colFirst="0" w:colLast="0"/>
      <w:bookmarkEnd w:id="44"/>
      <w:r w:rsidRPr="006E5289">
        <w:t xml:space="preserve">Mihailescu-Bîrliba V. </w:t>
      </w:r>
      <w:proofErr w:type="spellStart"/>
      <w:r w:rsidRPr="006E5289">
        <w:t>Un</w:t>
      </w:r>
      <w:proofErr w:type="spellEnd"/>
      <w:r w:rsidRPr="006E5289">
        <w:t xml:space="preserve"> </w:t>
      </w:r>
      <w:proofErr w:type="spellStart"/>
      <w:r w:rsidRPr="006E5289">
        <w:t>nouveau</w:t>
      </w:r>
      <w:proofErr w:type="spellEnd"/>
      <w:r w:rsidRPr="006E5289">
        <w:t xml:space="preserve"> </w:t>
      </w:r>
      <w:proofErr w:type="spellStart"/>
      <w:r w:rsidRPr="006E5289">
        <w:t>groupe</w:t>
      </w:r>
      <w:proofErr w:type="spellEnd"/>
      <w:r w:rsidRPr="006E5289">
        <w:t xml:space="preserve"> </w:t>
      </w:r>
      <w:proofErr w:type="spellStart"/>
      <w:r w:rsidRPr="006E5289">
        <w:t>culturel</w:t>
      </w:r>
      <w:proofErr w:type="spellEnd"/>
      <w:r w:rsidRPr="006E5289">
        <w:t xml:space="preserve"> </w:t>
      </w:r>
      <w:proofErr w:type="spellStart"/>
      <w:r w:rsidRPr="006E5289">
        <w:t>sur</w:t>
      </w:r>
      <w:proofErr w:type="spellEnd"/>
      <w:r w:rsidRPr="006E5289">
        <w:t xml:space="preserve"> </w:t>
      </w:r>
      <w:proofErr w:type="spellStart"/>
      <w:r w:rsidRPr="006E5289">
        <w:t>le</w:t>
      </w:r>
      <w:proofErr w:type="spellEnd"/>
      <w:r w:rsidRPr="006E5289">
        <w:t xml:space="preserve"> </w:t>
      </w:r>
      <w:proofErr w:type="spellStart"/>
      <w:r w:rsidRPr="006E5289">
        <w:t>territoire</w:t>
      </w:r>
      <w:proofErr w:type="spellEnd"/>
      <w:r w:rsidRPr="006E5289">
        <w:t xml:space="preserve"> </w:t>
      </w:r>
      <w:proofErr w:type="spellStart"/>
      <w:r w:rsidRPr="006E5289">
        <w:t>de</w:t>
      </w:r>
      <w:proofErr w:type="spellEnd"/>
      <w:r w:rsidRPr="006E5289">
        <w:t xml:space="preserve"> </w:t>
      </w:r>
      <w:proofErr w:type="spellStart"/>
      <w:r w:rsidRPr="006E5289">
        <w:t>Roumanie</w:t>
      </w:r>
      <w:proofErr w:type="spellEnd"/>
      <w:r w:rsidRPr="006E5289">
        <w:t xml:space="preserve">. </w:t>
      </w:r>
      <w:proofErr w:type="spellStart"/>
      <w:r w:rsidRPr="006E5289">
        <w:t>Les</w:t>
      </w:r>
      <w:proofErr w:type="spellEnd"/>
      <w:r w:rsidRPr="006E5289">
        <w:t xml:space="preserve"> </w:t>
      </w:r>
      <w:proofErr w:type="spellStart"/>
      <w:r w:rsidRPr="006E5289">
        <w:t>fouilles</w:t>
      </w:r>
      <w:proofErr w:type="spellEnd"/>
      <w:r w:rsidRPr="006E5289">
        <w:t xml:space="preserve"> </w:t>
      </w:r>
      <w:proofErr w:type="spellStart"/>
      <w:r w:rsidRPr="006E5289">
        <w:t>de</w:t>
      </w:r>
      <w:proofErr w:type="spellEnd"/>
      <w:r w:rsidRPr="006E5289">
        <w:t xml:space="preserve"> Branişte-Nemţişor (</w:t>
      </w:r>
      <w:proofErr w:type="spellStart"/>
      <w:r w:rsidRPr="006E5289">
        <w:t>comm</w:t>
      </w:r>
      <w:proofErr w:type="spellEnd"/>
      <w:r w:rsidRPr="006E5289">
        <w:t xml:space="preserve">. </w:t>
      </w:r>
      <w:proofErr w:type="spellStart"/>
      <w:r w:rsidRPr="006E5289">
        <w:t>De</w:t>
      </w:r>
      <w:proofErr w:type="spellEnd"/>
      <w:r w:rsidRPr="006E5289">
        <w:t xml:space="preserve"> </w:t>
      </w:r>
      <w:proofErr w:type="spellStart"/>
      <w:r w:rsidRPr="006E5289">
        <w:t>Vînători</w:t>
      </w:r>
      <w:proofErr w:type="spellEnd"/>
      <w:r w:rsidRPr="006E5289">
        <w:t xml:space="preserve">, </w:t>
      </w:r>
      <w:proofErr w:type="spellStart"/>
      <w:r w:rsidRPr="006E5289">
        <w:t>dép</w:t>
      </w:r>
      <w:proofErr w:type="spellEnd"/>
      <w:r w:rsidRPr="006E5289">
        <w:t xml:space="preserve">. </w:t>
      </w:r>
      <w:proofErr w:type="spellStart"/>
      <w:r w:rsidRPr="006E5289">
        <w:t>De</w:t>
      </w:r>
      <w:proofErr w:type="spellEnd"/>
      <w:r w:rsidRPr="006E5289">
        <w:t xml:space="preserve"> </w:t>
      </w:r>
      <w:proofErr w:type="spellStart"/>
      <w:r w:rsidRPr="006E5289">
        <w:t>Neamţ</w:t>
      </w:r>
      <w:proofErr w:type="spellEnd"/>
      <w:r w:rsidRPr="006E5289">
        <w:t>) / V. Mihailescu-Bîrliba // Dacia.</w:t>
      </w:r>
      <w:r w:rsidR="00933919" w:rsidRPr="006E5289">
        <w:t> – </w:t>
      </w:r>
      <w:r w:rsidRPr="006E5289">
        <w:t>1980.</w:t>
      </w:r>
      <w:r w:rsidR="00933919" w:rsidRPr="006E5289">
        <w:t> – </w:t>
      </w:r>
      <w:r w:rsidRPr="006E5289">
        <w:t>Vol. XXIV.</w:t>
      </w:r>
      <w:r w:rsidR="00933919" w:rsidRPr="006E5289">
        <w:t> – </w:t>
      </w:r>
      <w:r w:rsidRPr="006E5289">
        <w:t>P. 181</w:t>
      </w:r>
      <w:r w:rsidR="00933919" w:rsidRPr="006E5289">
        <w:t>–</w:t>
      </w:r>
      <w:r w:rsidRPr="006E5289">
        <w:t>207.</w:t>
      </w:r>
    </w:p>
    <w:p w:rsidR="006760E9" w:rsidRPr="006E5289" w:rsidRDefault="00315840" w:rsidP="005A6B07">
      <w:pPr>
        <w:numPr>
          <w:ilvl w:val="0"/>
          <w:numId w:val="2"/>
        </w:numPr>
        <w:spacing w:line="360" w:lineRule="auto"/>
        <w:ind w:left="0" w:firstLine="709"/>
      </w:pPr>
      <w:proofErr w:type="spellStart"/>
      <w:r w:rsidRPr="006E5289">
        <w:t>Mitrea</w:t>
      </w:r>
      <w:proofErr w:type="spellEnd"/>
      <w:r w:rsidRPr="006E5289">
        <w:t xml:space="preserve"> B. </w:t>
      </w:r>
      <w:proofErr w:type="spellStart"/>
      <w:r w:rsidRPr="006E5289">
        <w:t>Necropole</w:t>
      </w:r>
      <w:proofErr w:type="spellEnd"/>
      <w:r w:rsidRPr="006E5289">
        <w:t xml:space="preserve"> </w:t>
      </w:r>
      <w:proofErr w:type="spellStart"/>
      <w:r w:rsidRPr="006E5289">
        <w:t>din</w:t>
      </w:r>
      <w:proofErr w:type="spellEnd"/>
      <w:r w:rsidRPr="006E5289">
        <w:t xml:space="preserve"> </w:t>
      </w:r>
      <w:proofErr w:type="spellStart"/>
      <w:r w:rsidRPr="006E5289">
        <w:t>secolul</w:t>
      </w:r>
      <w:proofErr w:type="spellEnd"/>
      <w:r w:rsidRPr="006E5289">
        <w:t xml:space="preserve"> </w:t>
      </w:r>
      <w:proofErr w:type="spellStart"/>
      <w:r w:rsidRPr="006E5289">
        <w:t>al</w:t>
      </w:r>
      <w:proofErr w:type="spellEnd"/>
      <w:r w:rsidRPr="006E5289">
        <w:t xml:space="preserve"> IV-</w:t>
      </w:r>
      <w:proofErr w:type="spellStart"/>
      <w:r w:rsidRPr="006E5289">
        <w:t>lea</w:t>
      </w:r>
      <w:proofErr w:type="spellEnd"/>
      <w:r w:rsidRPr="006E5289">
        <w:t xml:space="preserve"> e. N. </w:t>
      </w:r>
      <w:proofErr w:type="spellStart"/>
      <w:r w:rsidRPr="006E5289">
        <w:t>In</w:t>
      </w:r>
      <w:proofErr w:type="spellEnd"/>
      <w:r w:rsidRPr="006E5289">
        <w:t xml:space="preserve"> </w:t>
      </w:r>
      <w:proofErr w:type="spellStart"/>
      <w:r w:rsidRPr="006E5289">
        <w:t>Muntenia</w:t>
      </w:r>
      <w:proofErr w:type="spellEnd"/>
      <w:r w:rsidRPr="006E5289">
        <w:t xml:space="preserve"> / </w:t>
      </w:r>
      <w:proofErr w:type="spellStart"/>
      <w:r w:rsidRPr="006E5289">
        <w:t>Bucur</w:t>
      </w:r>
      <w:proofErr w:type="spellEnd"/>
      <w:r w:rsidRPr="006E5289">
        <w:t xml:space="preserve"> </w:t>
      </w:r>
      <w:proofErr w:type="spellStart"/>
      <w:r w:rsidRPr="006E5289">
        <w:t>Mitrea</w:t>
      </w:r>
      <w:proofErr w:type="spellEnd"/>
      <w:r w:rsidRPr="006E5289">
        <w:t xml:space="preserve">, </w:t>
      </w:r>
      <w:proofErr w:type="spellStart"/>
      <w:r w:rsidRPr="006E5289">
        <w:t>Constantin</w:t>
      </w:r>
      <w:proofErr w:type="spellEnd"/>
      <w:r w:rsidRPr="006E5289">
        <w:t xml:space="preserve"> Preda.</w:t>
      </w:r>
      <w:r w:rsidR="00933919" w:rsidRPr="006E5289">
        <w:t> – </w:t>
      </w:r>
      <w:r w:rsidRPr="006E5289">
        <w:t xml:space="preserve">Bucureşti: </w:t>
      </w:r>
      <w:proofErr w:type="spellStart"/>
      <w:r w:rsidRPr="006E5289">
        <w:t>Editura</w:t>
      </w:r>
      <w:proofErr w:type="spellEnd"/>
      <w:r w:rsidRPr="006E5289">
        <w:t xml:space="preserve"> </w:t>
      </w:r>
      <w:proofErr w:type="spellStart"/>
      <w:r w:rsidRPr="006E5289">
        <w:t>Academiei</w:t>
      </w:r>
      <w:proofErr w:type="spellEnd"/>
      <w:r w:rsidRPr="006E5289">
        <w:t xml:space="preserve"> </w:t>
      </w:r>
      <w:proofErr w:type="spellStart"/>
      <w:r w:rsidRPr="006E5289">
        <w:t>Republicii</w:t>
      </w:r>
      <w:proofErr w:type="spellEnd"/>
      <w:r w:rsidRPr="006E5289">
        <w:t xml:space="preserve"> </w:t>
      </w:r>
      <w:proofErr w:type="spellStart"/>
      <w:r w:rsidRPr="006E5289">
        <w:t>Socialiste</w:t>
      </w:r>
      <w:proofErr w:type="spellEnd"/>
      <w:r w:rsidRPr="006E5289">
        <w:t xml:space="preserve"> </w:t>
      </w:r>
      <w:proofErr w:type="spellStart"/>
      <w:r w:rsidRPr="006E5289">
        <w:t>România</w:t>
      </w:r>
      <w:proofErr w:type="spellEnd"/>
      <w:r w:rsidRPr="006E5289">
        <w:t>, 1966.</w:t>
      </w:r>
      <w:r w:rsidR="00933919" w:rsidRPr="006E5289">
        <w:t> – </w:t>
      </w:r>
      <w:r w:rsidRPr="006E5289">
        <w:t>403 p.</w:t>
      </w:r>
    </w:p>
    <w:p w:rsidR="006760E9" w:rsidRPr="006E5289" w:rsidRDefault="00315840" w:rsidP="005A6B07">
      <w:pPr>
        <w:numPr>
          <w:ilvl w:val="0"/>
          <w:numId w:val="2"/>
        </w:numPr>
        <w:spacing w:line="360" w:lineRule="auto"/>
        <w:ind w:left="0" w:firstLine="709"/>
      </w:pPr>
      <w:proofErr w:type="spellStart"/>
      <w:r w:rsidRPr="006E5289">
        <w:t>Parducz</w:t>
      </w:r>
      <w:proofErr w:type="spellEnd"/>
      <w:r w:rsidRPr="006E5289">
        <w:t xml:space="preserve"> </w:t>
      </w:r>
      <w:proofErr w:type="spellStart"/>
      <w:r w:rsidRPr="006E5289">
        <w:t>М. Beitr</w:t>
      </w:r>
      <w:proofErr w:type="spellEnd"/>
      <w:r w:rsidRPr="006E5289">
        <w:t xml:space="preserve">äge </w:t>
      </w:r>
      <w:proofErr w:type="spellStart"/>
      <w:r w:rsidRPr="006E5289">
        <w:t>zur</w:t>
      </w:r>
      <w:proofErr w:type="spellEnd"/>
      <w:r w:rsidRPr="006E5289">
        <w:t xml:space="preserve"> </w:t>
      </w:r>
      <w:proofErr w:type="spellStart"/>
      <w:r w:rsidRPr="006E5289">
        <w:t>Geschichte</w:t>
      </w:r>
      <w:proofErr w:type="spellEnd"/>
      <w:r w:rsidRPr="006E5289">
        <w:t xml:space="preserve"> </w:t>
      </w:r>
      <w:proofErr w:type="spellStart"/>
      <w:r w:rsidRPr="006E5289">
        <w:t>der</w:t>
      </w:r>
      <w:proofErr w:type="spellEnd"/>
      <w:r w:rsidRPr="006E5289">
        <w:t xml:space="preserve"> </w:t>
      </w:r>
      <w:proofErr w:type="spellStart"/>
      <w:r w:rsidRPr="006E5289">
        <w:t>Sarmaten</w:t>
      </w:r>
      <w:proofErr w:type="spellEnd"/>
      <w:r w:rsidRPr="006E5289">
        <w:t xml:space="preserve"> </w:t>
      </w:r>
      <w:proofErr w:type="spellStart"/>
      <w:r w:rsidRPr="006E5289">
        <w:t>in</w:t>
      </w:r>
      <w:proofErr w:type="spellEnd"/>
      <w:r w:rsidRPr="006E5289">
        <w:t xml:space="preserve"> </w:t>
      </w:r>
      <w:proofErr w:type="spellStart"/>
      <w:r w:rsidRPr="006E5289">
        <w:t>Ungarn</w:t>
      </w:r>
      <w:proofErr w:type="spellEnd"/>
      <w:r w:rsidRPr="006E5289">
        <w:t xml:space="preserve"> </w:t>
      </w:r>
      <w:proofErr w:type="spellStart"/>
      <w:r w:rsidRPr="006E5289">
        <w:t>im</w:t>
      </w:r>
      <w:proofErr w:type="spellEnd"/>
      <w:r w:rsidRPr="006E5289">
        <w:t xml:space="preserve"> II </w:t>
      </w:r>
      <w:proofErr w:type="spellStart"/>
      <w:r w:rsidRPr="006E5289">
        <w:t>im</w:t>
      </w:r>
      <w:proofErr w:type="spellEnd"/>
      <w:r w:rsidRPr="006E5289">
        <w:t xml:space="preserve">. ІІІ </w:t>
      </w:r>
      <w:proofErr w:type="spellStart"/>
      <w:r w:rsidRPr="006E5289">
        <w:t>Jahrhundert</w:t>
      </w:r>
      <w:proofErr w:type="spellEnd"/>
      <w:r w:rsidRPr="006E5289">
        <w:t xml:space="preserve"> / </w:t>
      </w:r>
      <w:proofErr w:type="spellStart"/>
      <w:r w:rsidRPr="006E5289">
        <w:t>Parducz</w:t>
      </w:r>
      <w:proofErr w:type="spellEnd"/>
      <w:r w:rsidRPr="006E5289">
        <w:t xml:space="preserve"> М. // </w:t>
      </w:r>
      <w:proofErr w:type="spellStart"/>
      <w:r w:rsidRPr="006E5289">
        <w:t>Acta</w:t>
      </w:r>
      <w:proofErr w:type="spellEnd"/>
      <w:r w:rsidRPr="006E5289">
        <w:t xml:space="preserve"> </w:t>
      </w:r>
      <w:proofErr w:type="spellStart"/>
      <w:r w:rsidRPr="006E5289">
        <w:t>archaeologica</w:t>
      </w:r>
      <w:proofErr w:type="spellEnd"/>
      <w:r w:rsidRPr="006E5289">
        <w:t xml:space="preserve"> </w:t>
      </w:r>
      <w:proofErr w:type="spellStart"/>
      <w:r w:rsidRPr="006E5289">
        <w:t>Academiae</w:t>
      </w:r>
      <w:proofErr w:type="spellEnd"/>
      <w:r w:rsidRPr="006E5289">
        <w:t xml:space="preserve"> </w:t>
      </w:r>
      <w:proofErr w:type="spellStart"/>
      <w:r w:rsidRPr="006E5289">
        <w:t>Scientiarum</w:t>
      </w:r>
      <w:proofErr w:type="spellEnd"/>
      <w:r w:rsidRPr="006E5289">
        <w:t xml:space="preserve"> Hungaricae.</w:t>
      </w:r>
      <w:r w:rsidR="00933919" w:rsidRPr="006E5289">
        <w:t> – </w:t>
      </w:r>
      <w:r w:rsidRPr="006E5289">
        <w:t>1956.</w:t>
      </w:r>
      <w:r w:rsidR="00933919" w:rsidRPr="006E5289">
        <w:t> – </w:t>
      </w:r>
      <w:r w:rsidRPr="006E5289">
        <w:t>VII.</w:t>
      </w:r>
      <w:r w:rsidR="00933919" w:rsidRPr="006E5289">
        <w:t> – </w:t>
      </w:r>
      <w:r w:rsidRPr="006E5289">
        <w:t>S. 139</w:t>
      </w:r>
      <w:r w:rsidR="00933919" w:rsidRPr="006E5289">
        <w:t>–</w:t>
      </w:r>
      <w:r w:rsidRPr="006E5289">
        <w:t>182.</w:t>
      </w:r>
    </w:p>
    <w:p w:rsidR="006760E9" w:rsidRPr="006E5289" w:rsidRDefault="00315840" w:rsidP="005A6B07">
      <w:pPr>
        <w:numPr>
          <w:ilvl w:val="0"/>
          <w:numId w:val="2"/>
        </w:numPr>
        <w:spacing w:line="360" w:lineRule="auto"/>
        <w:ind w:left="0" w:firstLine="709"/>
      </w:pPr>
      <w:r w:rsidRPr="006E5289">
        <w:t xml:space="preserve">Sîrbu V. </w:t>
      </w:r>
      <w:proofErr w:type="spellStart"/>
      <w:r w:rsidRPr="006E5289">
        <w:t>Arheologia</w:t>
      </w:r>
      <w:proofErr w:type="spellEnd"/>
      <w:r w:rsidRPr="006E5289">
        <w:t xml:space="preserve"> </w:t>
      </w:r>
      <w:proofErr w:type="spellStart"/>
      <w:r w:rsidRPr="006E5289">
        <w:t>funerară</w:t>
      </w:r>
      <w:proofErr w:type="spellEnd"/>
      <w:r w:rsidRPr="006E5289">
        <w:t xml:space="preserve"> şi </w:t>
      </w:r>
      <w:proofErr w:type="spellStart"/>
      <w:r w:rsidRPr="006E5289">
        <w:t>sacrificiile</w:t>
      </w:r>
      <w:proofErr w:type="spellEnd"/>
      <w:r w:rsidRPr="006E5289">
        <w:t xml:space="preserve">: o </w:t>
      </w:r>
      <w:proofErr w:type="spellStart"/>
      <w:r w:rsidRPr="006E5289">
        <w:t>terminologie</w:t>
      </w:r>
      <w:proofErr w:type="spellEnd"/>
      <w:r w:rsidRPr="006E5289">
        <w:t xml:space="preserve"> </w:t>
      </w:r>
      <w:proofErr w:type="spellStart"/>
      <w:r w:rsidRPr="006E5289">
        <w:t>unitară</w:t>
      </w:r>
      <w:proofErr w:type="spellEnd"/>
      <w:r w:rsidRPr="006E5289">
        <w:t xml:space="preserve"> / </w:t>
      </w:r>
      <w:proofErr w:type="spellStart"/>
      <w:r w:rsidRPr="006E5289">
        <w:t>Valeriu</w:t>
      </w:r>
      <w:proofErr w:type="spellEnd"/>
      <w:r w:rsidRPr="006E5289">
        <w:t xml:space="preserve"> </w:t>
      </w:r>
      <w:proofErr w:type="spellStart"/>
      <w:r w:rsidRPr="006E5289">
        <w:t>Sîrbu</w:t>
      </w:r>
      <w:proofErr w:type="spellEnd"/>
      <w:r w:rsidRPr="006E5289">
        <w:t xml:space="preserve"> // </w:t>
      </w:r>
      <w:proofErr w:type="spellStart"/>
      <w:r w:rsidRPr="006E5289">
        <w:t>Funerary</w:t>
      </w:r>
      <w:proofErr w:type="spellEnd"/>
      <w:r w:rsidRPr="006E5289">
        <w:t xml:space="preserve"> </w:t>
      </w:r>
      <w:proofErr w:type="spellStart"/>
      <w:r w:rsidRPr="006E5289">
        <w:t>Archaeology</w:t>
      </w:r>
      <w:proofErr w:type="spellEnd"/>
      <w:r w:rsidRPr="006E5289">
        <w:t xml:space="preserve"> </w:t>
      </w:r>
      <w:proofErr w:type="spellStart"/>
      <w:r w:rsidRPr="006E5289">
        <w:t>and</w:t>
      </w:r>
      <w:proofErr w:type="spellEnd"/>
      <w:r w:rsidRPr="006E5289">
        <w:t xml:space="preserve"> </w:t>
      </w:r>
      <w:proofErr w:type="spellStart"/>
      <w:r w:rsidRPr="006E5289">
        <w:t>Sacrifices</w:t>
      </w:r>
      <w:proofErr w:type="spellEnd"/>
      <w:r w:rsidRPr="006E5289">
        <w:t xml:space="preserve">: </w:t>
      </w:r>
      <w:proofErr w:type="spellStart"/>
      <w:r w:rsidRPr="006E5289">
        <w:t>an</w:t>
      </w:r>
      <w:proofErr w:type="spellEnd"/>
      <w:r w:rsidRPr="006E5289">
        <w:t xml:space="preserve"> </w:t>
      </w:r>
      <w:proofErr w:type="spellStart"/>
      <w:r w:rsidRPr="006E5289">
        <w:t>Unifying</w:t>
      </w:r>
      <w:proofErr w:type="spellEnd"/>
      <w:r w:rsidRPr="006E5289">
        <w:t xml:space="preserve"> Terminology.</w:t>
      </w:r>
      <w:r w:rsidR="00933919" w:rsidRPr="006E5289">
        <w:t> – </w:t>
      </w:r>
      <w:r w:rsidRPr="006E5289">
        <w:t>2003.</w:t>
      </w:r>
      <w:r w:rsidR="00933919" w:rsidRPr="006E5289">
        <w:t> – </w:t>
      </w:r>
      <w:r w:rsidRPr="006E5289">
        <w:t>V.</w:t>
      </w:r>
      <w:r w:rsidR="00933919" w:rsidRPr="006E5289">
        <w:t> –</w:t>
      </w:r>
      <w:r w:rsidR="009E212F" w:rsidRPr="006E5289">
        <w:t> </w:t>
      </w:r>
      <w:r w:rsidRPr="006E5289">
        <w:t>123 p.</w:t>
      </w:r>
    </w:p>
    <w:p w:rsidR="006760E9" w:rsidRPr="006E5289" w:rsidRDefault="00315840" w:rsidP="005A6B07">
      <w:pPr>
        <w:numPr>
          <w:ilvl w:val="0"/>
          <w:numId w:val="2"/>
        </w:numPr>
        <w:spacing w:line="360" w:lineRule="auto"/>
        <w:ind w:left="0" w:firstLine="709"/>
      </w:pPr>
      <w:r w:rsidRPr="006E5289">
        <w:t xml:space="preserve">Skóra K. </w:t>
      </w:r>
      <w:proofErr w:type="spellStart"/>
      <w:r w:rsidRPr="006E5289">
        <w:t>Trup</w:t>
      </w:r>
      <w:proofErr w:type="spellEnd"/>
      <w:r w:rsidRPr="006E5289">
        <w:t xml:space="preserve"> </w:t>
      </w:r>
      <w:proofErr w:type="spellStart"/>
      <w:r w:rsidRPr="006E5289">
        <w:t>nieobecny</w:t>
      </w:r>
      <w:proofErr w:type="spellEnd"/>
      <w:r w:rsidRPr="006E5289">
        <w:t xml:space="preserve">?... </w:t>
      </w:r>
      <w:proofErr w:type="spellStart"/>
      <w:r w:rsidRPr="006E5289">
        <w:t>czyli</w:t>
      </w:r>
      <w:proofErr w:type="spellEnd"/>
      <w:r w:rsidRPr="006E5289">
        <w:t xml:space="preserve"> o </w:t>
      </w:r>
      <w:proofErr w:type="spellStart"/>
      <w:r w:rsidRPr="006E5289">
        <w:t>brakujących</w:t>
      </w:r>
      <w:proofErr w:type="spellEnd"/>
      <w:r w:rsidRPr="006E5289">
        <w:t xml:space="preserve"> </w:t>
      </w:r>
      <w:proofErr w:type="spellStart"/>
      <w:r w:rsidRPr="006E5289">
        <w:t>szczątkach</w:t>
      </w:r>
      <w:proofErr w:type="spellEnd"/>
      <w:r w:rsidRPr="006E5289">
        <w:t xml:space="preserve"> </w:t>
      </w:r>
      <w:proofErr w:type="spellStart"/>
      <w:r w:rsidRPr="006E5289">
        <w:t>kostnych</w:t>
      </w:r>
      <w:proofErr w:type="spellEnd"/>
      <w:r w:rsidRPr="006E5289">
        <w:t xml:space="preserve"> w </w:t>
      </w:r>
      <w:proofErr w:type="spellStart"/>
      <w:r w:rsidRPr="006E5289">
        <w:t>grobach</w:t>
      </w:r>
      <w:proofErr w:type="spellEnd"/>
      <w:r w:rsidRPr="006E5289">
        <w:t xml:space="preserve"> </w:t>
      </w:r>
      <w:proofErr w:type="spellStart"/>
      <w:r w:rsidRPr="006E5289">
        <w:t>kultury</w:t>
      </w:r>
      <w:proofErr w:type="spellEnd"/>
      <w:r w:rsidRPr="006E5289">
        <w:t xml:space="preserve"> </w:t>
      </w:r>
      <w:proofErr w:type="spellStart"/>
      <w:r w:rsidRPr="006E5289">
        <w:t>wielbarskiej</w:t>
      </w:r>
      <w:proofErr w:type="spellEnd"/>
      <w:r w:rsidRPr="006E5289">
        <w:t xml:space="preserve"> / </w:t>
      </w:r>
      <w:proofErr w:type="spellStart"/>
      <w:r w:rsidRPr="006E5289">
        <w:t>Kalina</w:t>
      </w:r>
      <w:proofErr w:type="spellEnd"/>
      <w:r w:rsidRPr="006E5289">
        <w:t xml:space="preserve"> </w:t>
      </w:r>
      <w:proofErr w:type="spellStart"/>
      <w:r w:rsidRPr="006E5289">
        <w:t>Skóra</w:t>
      </w:r>
      <w:proofErr w:type="spellEnd"/>
      <w:r w:rsidRPr="006E5289">
        <w:t xml:space="preserve"> // </w:t>
      </w:r>
      <w:proofErr w:type="spellStart"/>
      <w:r w:rsidRPr="006E5289">
        <w:t>Acta</w:t>
      </w:r>
      <w:proofErr w:type="spellEnd"/>
      <w:r w:rsidRPr="006E5289">
        <w:t xml:space="preserve"> </w:t>
      </w:r>
      <w:proofErr w:type="spellStart"/>
      <w:r w:rsidRPr="006E5289">
        <w:t>Archaeologica</w:t>
      </w:r>
      <w:proofErr w:type="spellEnd"/>
      <w:r w:rsidRPr="006E5289">
        <w:t xml:space="preserve"> </w:t>
      </w:r>
      <w:proofErr w:type="spellStart"/>
      <w:r w:rsidRPr="006E5289">
        <w:t>Lodziensia</w:t>
      </w:r>
      <w:proofErr w:type="spellEnd"/>
      <w:r w:rsidRPr="006E5289">
        <w:t xml:space="preserve">. </w:t>
      </w:r>
      <w:proofErr w:type="spellStart"/>
      <w:r w:rsidRPr="006E5289">
        <w:t>Grób</w:t>
      </w:r>
      <w:proofErr w:type="spellEnd"/>
      <w:r w:rsidRPr="006E5289">
        <w:t xml:space="preserve"> w </w:t>
      </w:r>
      <w:proofErr w:type="spellStart"/>
      <w:r w:rsidRPr="006E5289">
        <w:t>przestrzeni</w:t>
      </w:r>
      <w:proofErr w:type="spellEnd"/>
      <w:r w:rsidRPr="006E5289">
        <w:t xml:space="preserve">, </w:t>
      </w:r>
      <w:proofErr w:type="spellStart"/>
      <w:r w:rsidRPr="006E5289">
        <w:t>przestrzeń</w:t>
      </w:r>
      <w:proofErr w:type="spellEnd"/>
      <w:r w:rsidRPr="006E5289">
        <w:t xml:space="preserve"> w </w:t>
      </w:r>
      <w:proofErr w:type="spellStart"/>
      <w:r w:rsidRPr="006E5289">
        <w:t>grobie</w:t>
      </w:r>
      <w:proofErr w:type="spellEnd"/>
      <w:r w:rsidRPr="006E5289">
        <w:t xml:space="preserve">. </w:t>
      </w:r>
      <w:proofErr w:type="spellStart"/>
      <w:r w:rsidRPr="006E5289">
        <w:t>Przestrzenne</w:t>
      </w:r>
      <w:proofErr w:type="spellEnd"/>
      <w:r w:rsidRPr="006E5289">
        <w:t xml:space="preserve"> </w:t>
      </w:r>
      <w:proofErr w:type="spellStart"/>
      <w:r w:rsidRPr="006E5289">
        <w:t>uwarunkowania</w:t>
      </w:r>
      <w:proofErr w:type="spellEnd"/>
      <w:r w:rsidRPr="006E5289">
        <w:t xml:space="preserve"> w </w:t>
      </w:r>
      <w:proofErr w:type="spellStart"/>
      <w:r w:rsidRPr="006E5289">
        <w:t>dawnej</w:t>
      </w:r>
      <w:proofErr w:type="spellEnd"/>
      <w:r w:rsidRPr="006E5289">
        <w:t xml:space="preserve"> </w:t>
      </w:r>
      <w:proofErr w:type="spellStart"/>
      <w:r w:rsidRPr="006E5289">
        <w:t>obrzędowości</w:t>
      </w:r>
      <w:proofErr w:type="spellEnd"/>
      <w:r w:rsidRPr="006E5289">
        <w:t xml:space="preserve"> pogrzebowej.</w:t>
      </w:r>
      <w:r w:rsidR="00933919" w:rsidRPr="006E5289">
        <w:t> – </w:t>
      </w:r>
      <w:r w:rsidRPr="006E5289">
        <w:t>2014.</w:t>
      </w:r>
      <w:r w:rsidR="00933919" w:rsidRPr="006E5289">
        <w:t> – </w:t>
      </w:r>
      <w:r w:rsidRPr="006E5289">
        <w:t>Nr. 60.</w:t>
      </w:r>
      <w:r w:rsidR="00933919" w:rsidRPr="006E5289">
        <w:t> – </w:t>
      </w:r>
      <w:r w:rsidRPr="006E5289">
        <w:t>S. 45</w:t>
      </w:r>
      <w:r w:rsidR="00933919" w:rsidRPr="006E5289">
        <w:t>–</w:t>
      </w:r>
      <w:r w:rsidRPr="006E5289">
        <w:t>68.</w:t>
      </w:r>
    </w:p>
    <w:p w:rsidR="006760E9" w:rsidRPr="006E5289" w:rsidRDefault="00315840" w:rsidP="005A6B07">
      <w:pPr>
        <w:numPr>
          <w:ilvl w:val="0"/>
          <w:numId w:val="2"/>
        </w:numPr>
        <w:spacing w:line="360" w:lineRule="auto"/>
        <w:ind w:left="0" w:firstLine="709"/>
      </w:pPr>
      <w:r w:rsidRPr="006E5289">
        <w:lastRenderedPageBreak/>
        <w:t xml:space="preserve">Sonoc A. </w:t>
      </w:r>
      <w:proofErr w:type="spellStart"/>
      <w:r w:rsidRPr="006E5289">
        <w:t>Gräberlose</w:t>
      </w:r>
      <w:proofErr w:type="spellEnd"/>
      <w:r w:rsidRPr="006E5289">
        <w:t xml:space="preserve"> </w:t>
      </w:r>
      <w:proofErr w:type="spellStart"/>
      <w:r w:rsidRPr="006E5289">
        <w:t>toten</w:t>
      </w:r>
      <w:proofErr w:type="spellEnd"/>
      <w:r w:rsidRPr="006E5289">
        <w:t xml:space="preserve">, </w:t>
      </w:r>
      <w:proofErr w:type="spellStart"/>
      <w:r w:rsidRPr="006E5289">
        <w:t>totenlose</w:t>
      </w:r>
      <w:proofErr w:type="spellEnd"/>
      <w:r w:rsidRPr="006E5289">
        <w:t xml:space="preserve"> </w:t>
      </w:r>
      <w:proofErr w:type="spellStart"/>
      <w:r w:rsidRPr="006E5289">
        <w:t>Gräber</w:t>
      </w:r>
      <w:proofErr w:type="spellEnd"/>
      <w:r w:rsidRPr="006E5289">
        <w:t xml:space="preserve">. </w:t>
      </w:r>
      <w:proofErr w:type="spellStart"/>
      <w:r w:rsidRPr="006E5289">
        <w:t>Einige</w:t>
      </w:r>
      <w:proofErr w:type="spellEnd"/>
      <w:r w:rsidRPr="006E5289">
        <w:t xml:space="preserve"> </w:t>
      </w:r>
      <w:proofErr w:type="spellStart"/>
      <w:r w:rsidRPr="006E5289">
        <w:t>Betrachtungen</w:t>
      </w:r>
      <w:proofErr w:type="spellEnd"/>
      <w:r w:rsidRPr="006E5289">
        <w:t xml:space="preserve"> </w:t>
      </w:r>
      <w:proofErr w:type="spellStart"/>
      <w:r w:rsidRPr="006E5289">
        <w:t>zur</w:t>
      </w:r>
      <w:proofErr w:type="spellEnd"/>
      <w:r w:rsidRPr="006E5289">
        <w:t xml:space="preserve"> </w:t>
      </w:r>
      <w:proofErr w:type="spellStart"/>
      <w:r w:rsidRPr="006E5289">
        <w:t>Frage</w:t>
      </w:r>
      <w:proofErr w:type="spellEnd"/>
      <w:r w:rsidRPr="006E5289">
        <w:t xml:space="preserve"> </w:t>
      </w:r>
      <w:proofErr w:type="spellStart"/>
      <w:r w:rsidRPr="006E5289">
        <w:t>der</w:t>
      </w:r>
      <w:proofErr w:type="spellEnd"/>
      <w:r w:rsidRPr="006E5289">
        <w:t xml:space="preserve"> </w:t>
      </w:r>
      <w:proofErr w:type="spellStart"/>
      <w:r w:rsidRPr="006E5289">
        <w:t>Kenotaphen</w:t>
      </w:r>
      <w:proofErr w:type="spellEnd"/>
      <w:r w:rsidRPr="006E5289">
        <w:t xml:space="preserve"> </w:t>
      </w:r>
      <w:proofErr w:type="spellStart"/>
      <w:r w:rsidRPr="006E5289">
        <w:t>aus</w:t>
      </w:r>
      <w:proofErr w:type="spellEnd"/>
      <w:r w:rsidRPr="006E5289">
        <w:t xml:space="preserve"> </w:t>
      </w:r>
      <w:proofErr w:type="spellStart"/>
      <w:r w:rsidRPr="006E5289">
        <w:t>den</w:t>
      </w:r>
      <w:proofErr w:type="spellEnd"/>
      <w:r w:rsidRPr="006E5289">
        <w:t xml:space="preserve"> </w:t>
      </w:r>
      <w:proofErr w:type="spellStart"/>
      <w:r w:rsidRPr="006E5289">
        <w:t>Provinzkialrömischen</w:t>
      </w:r>
      <w:proofErr w:type="spellEnd"/>
      <w:r w:rsidRPr="006E5289">
        <w:t xml:space="preserve"> </w:t>
      </w:r>
      <w:proofErr w:type="spellStart"/>
      <w:r w:rsidRPr="006E5289">
        <w:t>Gräberfelder</w:t>
      </w:r>
      <w:proofErr w:type="spellEnd"/>
      <w:r w:rsidRPr="006E5289">
        <w:t xml:space="preserve"> </w:t>
      </w:r>
      <w:proofErr w:type="spellStart"/>
      <w:r w:rsidRPr="006E5289">
        <w:t>aus</w:t>
      </w:r>
      <w:proofErr w:type="spellEnd"/>
      <w:r w:rsidRPr="006E5289">
        <w:t xml:space="preserve"> </w:t>
      </w:r>
      <w:proofErr w:type="spellStart"/>
      <w:r w:rsidRPr="006E5289">
        <w:t>Dakien</w:t>
      </w:r>
      <w:proofErr w:type="spellEnd"/>
      <w:r w:rsidRPr="006E5289">
        <w:t xml:space="preserve"> / </w:t>
      </w:r>
      <w:proofErr w:type="spellStart"/>
      <w:r w:rsidRPr="006E5289">
        <w:t>Alexandru Gh. Sonoc</w:t>
      </w:r>
      <w:proofErr w:type="spellEnd"/>
      <w:r w:rsidRPr="006E5289">
        <w:t xml:space="preserve"> // </w:t>
      </w:r>
      <w:proofErr w:type="spellStart"/>
      <w:r w:rsidRPr="006E5289">
        <w:t>Acta</w:t>
      </w:r>
      <w:proofErr w:type="spellEnd"/>
      <w:r w:rsidRPr="006E5289">
        <w:t xml:space="preserve"> </w:t>
      </w:r>
      <w:proofErr w:type="spellStart"/>
      <w:r w:rsidRPr="006E5289">
        <w:t>Terrae</w:t>
      </w:r>
      <w:proofErr w:type="spellEnd"/>
      <w:r w:rsidRPr="006E5289">
        <w:t xml:space="preserve"> Septemcastrensis.</w:t>
      </w:r>
      <w:r w:rsidR="00933919" w:rsidRPr="006E5289">
        <w:t> – </w:t>
      </w:r>
      <w:r w:rsidRPr="006E5289">
        <w:t>2007.</w:t>
      </w:r>
      <w:r w:rsidR="00933919" w:rsidRPr="006E5289">
        <w:t> – </w:t>
      </w:r>
      <w:r w:rsidRPr="006E5289">
        <w:t>VI, 1</w:t>
      </w:r>
      <w:r w:rsidR="00933919" w:rsidRPr="006E5289">
        <w:t> – </w:t>
      </w:r>
      <w:r w:rsidRPr="006E5289">
        <w:t>S. 179</w:t>
      </w:r>
      <w:r w:rsidR="00933919" w:rsidRPr="006E5289">
        <w:t>–</w:t>
      </w:r>
      <w:r w:rsidRPr="006E5289">
        <w:t>188.</w:t>
      </w:r>
    </w:p>
    <w:p w:rsidR="006760E9" w:rsidRPr="006E5289" w:rsidRDefault="00315840" w:rsidP="005A6B07">
      <w:pPr>
        <w:numPr>
          <w:ilvl w:val="0"/>
          <w:numId w:val="2"/>
        </w:numPr>
        <w:spacing w:line="360" w:lineRule="auto"/>
        <w:ind w:left="0" w:firstLine="709"/>
      </w:pPr>
      <w:r w:rsidRPr="006E5289">
        <w:t xml:space="preserve">Wielowiejski J. </w:t>
      </w:r>
      <w:proofErr w:type="spellStart"/>
      <w:r w:rsidRPr="006E5289">
        <w:t>Kontakty</w:t>
      </w:r>
      <w:proofErr w:type="spellEnd"/>
      <w:r w:rsidRPr="006E5289">
        <w:t xml:space="preserve"> </w:t>
      </w:r>
      <w:proofErr w:type="spellStart"/>
      <w:r w:rsidRPr="006E5289">
        <w:t>Noricum</w:t>
      </w:r>
      <w:proofErr w:type="spellEnd"/>
      <w:r w:rsidRPr="006E5289">
        <w:t xml:space="preserve"> i </w:t>
      </w:r>
      <w:proofErr w:type="spellStart"/>
      <w:r w:rsidRPr="006E5289">
        <w:t>Pannonii</w:t>
      </w:r>
      <w:proofErr w:type="spellEnd"/>
      <w:r w:rsidRPr="006E5289">
        <w:t xml:space="preserve"> z </w:t>
      </w:r>
      <w:proofErr w:type="spellStart"/>
      <w:r w:rsidRPr="006E5289">
        <w:t>ludami</w:t>
      </w:r>
      <w:proofErr w:type="spellEnd"/>
      <w:r w:rsidRPr="006E5289">
        <w:t xml:space="preserve"> </w:t>
      </w:r>
      <w:proofErr w:type="spellStart"/>
      <w:r w:rsidRPr="006E5289">
        <w:t>polnocnymi</w:t>
      </w:r>
      <w:proofErr w:type="spellEnd"/>
      <w:r w:rsidRPr="006E5289">
        <w:t xml:space="preserve">. / </w:t>
      </w:r>
      <w:proofErr w:type="spellStart"/>
      <w:r w:rsidRPr="006E5289">
        <w:t>Jerzy</w:t>
      </w:r>
      <w:proofErr w:type="spellEnd"/>
      <w:r w:rsidRPr="006E5289">
        <w:t xml:space="preserve"> Wielowiejski.</w:t>
      </w:r>
      <w:r w:rsidR="00933919" w:rsidRPr="006E5289">
        <w:t> – </w:t>
      </w:r>
      <w:r w:rsidRPr="006E5289">
        <w:t xml:space="preserve">Wroclaw; </w:t>
      </w:r>
      <w:proofErr w:type="spellStart"/>
      <w:r w:rsidRPr="006E5289">
        <w:t>Warszawa</w:t>
      </w:r>
      <w:proofErr w:type="spellEnd"/>
      <w:r w:rsidRPr="006E5289">
        <w:t xml:space="preserve">: </w:t>
      </w:r>
      <w:proofErr w:type="spellStart"/>
      <w:r w:rsidRPr="006E5289">
        <w:t>Zakład</w:t>
      </w:r>
      <w:proofErr w:type="spellEnd"/>
      <w:r w:rsidRPr="006E5289">
        <w:t xml:space="preserve"> </w:t>
      </w:r>
      <w:proofErr w:type="spellStart"/>
      <w:r w:rsidRPr="006E5289">
        <w:t>Narodowy</w:t>
      </w:r>
      <w:proofErr w:type="spellEnd"/>
      <w:r w:rsidRPr="006E5289">
        <w:t xml:space="preserve"> </w:t>
      </w:r>
      <w:proofErr w:type="spellStart"/>
      <w:r w:rsidRPr="006E5289">
        <w:t>im</w:t>
      </w:r>
      <w:proofErr w:type="spellEnd"/>
      <w:r w:rsidRPr="006E5289">
        <w:t xml:space="preserve">. </w:t>
      </w:r>
      <w:proofErr w:type="spellStart"/>
      <w:r w:rsidRPr="006E5289">
        <w:t>Ossolińskich</w:t>
      </w:r>
      <w:proofErr w:type="spellEnd"/>
      <w:r w:rsidRPr="006E5289">
        <w:t xml:space="preserve">. </w:t>
      </w:r>
      <w:proofErr w:type="spellStart"/>
      <w:r w:rsidRPr="006E5289">
        <w:t>Wydawnictwo</w:t>
      </w:r>
      <w:proofErr w:type="spellEnd"/>
      <w:r w:rsidRPr="006E5289">
        <w:t>, 1970.</w:t>
      </w:r>
      <w:r w:rsidR="00933919" w:rsidRPr="006E5289">
        <w:t> – </w:t>
      </w:r>
      <w:r w:rsidRPr="006E5289">
        <w:t>335 s.</w:t>
      </w:r>
    </w:p>
    <w:p w:rsidR="006760E9" w:rsidRPr="00F93696" w:rsidRDefault="00315840" w:rsidP="005A6B07">
      <w:pPr>
        <w:pStyle w:val="2"/>
        <w:spacing w:line="360" w:lineRule="auto"/>
        <w:jc w:val="center"/>
      </w:pPr>
      <w:bookmarkStart w:id="45" w:name="_3o7alnk" w:colFirst="0" w:colLast="0"/>
      <w:bookmarkStart w:id="46" w:name="_Toc535436156"/>
      <w:bookmarkEnd w:id="45"/>
      <w:r w:rsidRPr="00F93696">
        <w:t>Довідкова література</w:t>
      </w:r>
      <w:bookmarkEnd w:id="46"/>
    </w:p>
    <w:p w:rsidR="006760E9" w:rsidRPr="006E5289" w:rsidRDefault="00315840" w:rsidP="005A6B07">
      <w:pPr>
        <w:pStyle w:val="ad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709"/>
      </w:pPr>
      <w:r w:rsidRPr="006E5289">
        <w:t>Археологія: словник-довідник / [головний редактор Н. О. Гаврилюк].</w:t>
      </w:r>
      <w:r w:rsidR="00933919" w:rsidRPr="006E5289">
        <w:t> – </w:t>
      </w:r>
      <w:r w:rsidRPr="006E5289">
        <w:t>Київ: Наукова думка, 1996.</w:t>
      </w:r>
      <w:r w:rsidR="00933919" w:rsidRPr="006E5289">
        <w:t> – </w:t>
      </w:r>
      <w:r w:rsidRPr="006E5289">
        <w:t>430 с.</w:t>
      </w:r>
    </w:p>
    <w:p w:rsidR="006760E9" w:rsidRPr="006E5289" w:rsidRDefault="00315840" w:rsidP="005A6B0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709"/>
      </w:pPr>
      <w:bookmarkStart w:id="47" w:name="_23ckvvd" w:colFirst="0" w:colLast="0"/>
      <w:bookmarkEnd w:id="47"/>
      <w:proofErr w:type="spellStart"/>
      <w:r w:rsidRPr="006E5289">
        <w:t>Большая</w:t>
      </w:r>
      <w:proofErr w:type="spellEnd"/>
      <w:r w:rsidRPr="006E5289">
        <w:t xml:space="preserve"> </w:t>
      </w:r>
      <w:proofErr w:type="spellStart"/>
      <w:r w:rsidRPr="006E5289">
        <w:t>советская</w:t>
      </w:r>
      <w:proofErr w:type="spellEnd"/>
      <w:r w:rsidRPr="006E5289">
        <w:t xml:space="preserve"> </w:t>
      </w:r>
      <w:proofErr w:type="spellStart"/>
      <w:r w:rsidRPr="006E5289">
        <w:t>энциклопедия</w:t>
      </w:r>
      <w:proofErr w:type="spellEnd"/>
      <w:r w:rsidRPr="006E5289">
        <w:t xml:space="preserve">: </w:t>
      </w:r>
      <w:proofErr w:type="spellStart"/>
      <w:r w:rsidRPr="006E5289">
        <w:t>энциклопедический</w:t>
      </w:r>
      <w:proofErr w:type="spellEnd"/>
      <w:r w:rsidRPr="006E5289">
        <w:t xml:space="preserve"> </w:t>
      </w:r>
      <w:proofErr w:type="spellStart"/>
      <w:r w:rsidRPr="006E5289">
        <w:t>словарь</w:t>
      </w:r>
      <w:proofErr w:type="spellEnd"/>
      <w:r w:rsidRPr="006E5289">
        <w:t xml:space="preserve"> / [</w:t>
      </w:r>
      <w:proofErr w:type="spellStart"/>
      <w:r w:rsidRPr="006E5289">
        <w:t>главный</w:t>
      </w:r>
      <w:proofErr w:type="spellEnd"/>
      <w:r w:rsidRPr="006E5289">
        <w:t xml:space="preserve"> редактор А. М Прохоров]</w:t>
      </w:r>
      <w:r w:rsidR="00933919" w:rsidRPr="006E5289">
        <w:t> – </w:t>
      </w:r>
      <w:r w:rsidRPr="006E5289">
        <w:t xml:space="preserve">3-е </w:t>
      </w:r>
      <w:proofErr w:type="spellStart"/>
      <w:r w:rsidRPr="006E5289">
        <w:t>издание.</w:t>
      </w:r>
      <w:proofErr w:type="spellEnd"/>
      <w:r w:rsidR="00933919" w:rsidRPr="006E5289">
        <w:t> – </w:t>
      </w:r>
      <w:r w:rsidRPr="006E5289">
        <w:t xml:space="preserve">Москва: </w:t>
      </w:r>
      <w:proofErr w:type="spellStart"/>
      <w:r w:rsidRPr="006E5289">
        <w:t>Советская</w:t>
      </w:r>
      <w:proofErr w:type="spellEnd"/>
      <w:r w:rsidRPr="006E5289">
        <w:t xml:space="preserve"> </w:t>
      </w:r>
      <w:proofErr w:type="spellStart"/>
      <w:r w:rsidRPr="006E5289">
        <w:t>энциклопедия</w:t>
      </w:r>
      <w:proofErr w:type="spellEnd"/>
      <w:r w:rsidRPr="006E5289">
        <w:t>, 1973.</w:t>
      </w:r>
      <w:r w:rsidR="00933919" w:rsidRPr="006E5289">
        <w:t> – </w:t>
      </w:r>
      <w:r w:rsidRPr="006E5289">
        <w:t>Т. 12.</w:t>
      </w:r>
      <w:r w:rsidR="00933919" w:rsidRPr="006E5289">
        <w:t> – </w:t>
      </w:r>
      <w:r w:rsidRPr="006E5289">
        <w:t>624 с.</w:t>
      </w:r>
    </w:p>
    <w:p w:rsidR="006760E9" w:rsidRPr="006E5289" w:rsidRDefault="00315840" w:rsidP="005A6B0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709"/>
      </w:pPr>
      <w:proofErr w:type="spellStart"/>
      <w:r w:rsidRPr="006E5289">
        <w:t>Словарь</w:t>
      </w:r>
      <w:proofErr w:type="spellEnd"/>
      <w:r w:rsidRPr="006E5289">
        <w:t xml:space="preserve"> </w:t>
      </w:r>
      <w:proofErr w:type="spellStart"/>
      <w:r w:rsidRPr="006E5289">
        <w:t>иностранных</w:t>
      </w:r>
      <w:proofErr w:type="spellEnd"/>
      <w:r w:rsidRPr="006E5289">
        <w:t xml:space="preserve"> </w:t>
      </w:r>
      <w:proofErr w:type="spellStart"/>
      <w:r w:rsidRPr="006E5289">
        <w:t>слов</w:t>
      </w:r>
      <w:proofErr w:type="spellEnd"/>
      <w:r w:rsidRPr="006E5289">
        <w:t xml:space="preserve"> / [</w:t>
      </w:r>
      <w:proofErr w:type="spellStart"/>
      <w:r w:rsidRPr="006E5289">
        <w:t>под</w:t>
      </w:r>
      <w:proofErr w:type="spellEnd"/>
      <w:r w:rsidRPr="006E5289">
        <w:t xml:space="preserve"> </w:t>
      </w:r>
      <w:proofErr w:type="spellStart"/>
      <w:r w:rsidRPr="006E5289">
        <w:t>редакцией</w:t>
      </w:r>
      <w:proofErr w:type="spellEnd"/>
      <w:r w:rsidRPr="006E5289">
        <w:t xml:space="preserve"> </w:t>
      </w:r>
      <w:proofErr w:type="spellStart"/>
      <w:r w:rsidRPr="006E5289">
        <w:t>И. В. Лех</w:t>
      </w:r>
      <w:proofErr w:type="spellEnd"/>
      <w:r w:rsidRPr="006E5289">
        <w:t xml:space="preserve">ина, </w:t>
      </w:r>
      <w:proofErr w:type="spellStart"/>
      <w:r w:rsidRPr="006E5289">
        <w:t>Ф. Н. Петр</w:t>
      </w:r>
      <w:proofErr w:type="spellEnd"/>
      <w:r w:rsidRPr="006E5289">
        <w:t>ова]</w:t>
      </w:r>
      <w:r w:rsidR="00933919" w:rsidRPr="006E5289">
        <w:t> – </w:t>
      </w:r>
      <w:r w:rsidRPr="006E5289">
        <w:t xml:space="preserve">13-е </w:t>
      </w:r>
      <w:proofErr w:type="spellStart"/>
      <w:r w:rsidRPr="006E5289">
        <w:t>издание.</w:t>
      </w:r>
      <w:proofErr w:type="spellEnd"/>
      <w:r w:rsidR="00933919" w:rsidRPr="006E5289">
        <w:t> – </w:t>
      </w:r>
      <w:r w:rsidRPr="006E5289">
        <w:t>Москва: Стереотип, 1986.</w:t>
      </w:r>
      <w:r w:rsidR="00933919" w:rsidRPr="006E5289">
        <w:t> – </w:t>
      </w:r>
      <w:r w:rsidRPr="006E5289">
        <w:t>608 с.</w:t>
      </w:r>
    </w:p>
    <w:p w:rsidR="006760E9" w:rsidRPr="006E5289" w:rsidRDefault="00315840" w:rsidP="005A6B07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sectPr w:rsidR="006760E9" w:rsidRPr="006E5289">
          <w:type w:val="continuous"/>
          <w:pgSz w:w="11906" w:h="16838"/>
          <w:pgMar w:top="1134" w:right="567" w:bottom="1418" w:left="1701" w:header="709" w:footer="709" w:gutter="0"/>
          <w:cols w:space="720"/>
        </w:sectPr>
      </w:pPr>
      <w:r w:rsidRPr="006E5289">
        <w:br w:type="page"/>
      </w:r>
    </w:p>
    <w:p w:rsidR="006760E9" w:rsidRPr="006E5289" w:rsidRDefault="00315840" w:rsidP="005A6B07">
      <w:pPr>
        <w:pStyle w:val="1"/>
        <w:spacing w:line="360" w:lineRule="auto"/>
      </w:pPr>
      <w:bookmarkStart w:id="48" w:name="_Toc535436157"/>
      <w:r w:rsidRPr="006E5289">
        <w:lastRenderedPageBreak/>
        <w:t>Д</w:t>
      </w:r>
      <w:bookmarkEnd w:id="48"/>
      <w:r w:rsidR="001B250D" w:rsidRPr="006E5289">
        <w:t>одаток А. ТАБЛИЦІ</w:t>
      </w:r>
    </w:p>
    <w:p w:rsidR="008C3791" w:rsidRPr="006E5289" w:rsidRDefault="008C3791" w:rsidP="005A6B07">
      <w:pPr>
        <w:spacing w:line="360" w:lineRule="auto"/>
        <w:rPr>
          <w:b/>
        </w:rPr>
      </w:pPr>
      <w:r w:rsidRPr="006E5289">
        <w:rPr>
          <w:b/>
        </w:rPr>
        <w:t xml:space="preserve">Таблиця 1.1. </w:t>
      </w:r>
      <w:proofErr w:type="spellStart"/>
      <w:r w:rsidRPr="006E5289">
        <w:rPr>
          <w:b/>
        </w:rPr>
        <w:t>Кенотафні</w:t>
      </w:r>
      <w:proofErr w:type="spellEnd"/>
      <w:r w:rsidRPr="006E5289">
        <w:rPr>
          <w:b/>
        </w:rPr>
        <w:t xml:space="preserve"> поховання культури карпатських курганів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00" w:firstRow="0" w:lastRow="0" w:firstColumn="0" w:lastColumn="0" w:noHBand="0" w:noVBand="1"/>
      </w:tblPr>
      <w:tblGrid>
        <w:gridCol w:w="1441"/>
        <w:gridCol w:w="1175"/>
        <w:gridCol w:w="996"/>
        <w:gridCol w:w="1059"/>
        <w:gridCol w:w="913"/>
        <w:gridCol w:w="754"/>
        <w:gridCol w:w="930"/>
        <w:gridCol w:w="890"/>
        <w:gridCol w:w="982"/>
        <w:gridCol w:w="1188"/>
        <w:gridCol w:w="1302"/>
        <w:gridCol w:w="1118"/>
        <w:gridCol w:w="787"/>
        <w:gridCol w:w="1251"/>
      </w:tblGrid>
      <w:tr w:rsidR="006E5289" w:rsidRPr="006E5289" w:rsidTr="00E054BF">
        <w:trPr>
          <w:trHeight w:val="820"/>
        </w:trPr>
        <w:tc>
          <w:tcPr>
            <w:tcW w:w="0" w:type="auto"/>
            <w:gridSpan w:val="2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b/>
                <w:sz w:val="16"/>
                <w:szCs w:val="16"/>
              </w:rPr>
            </w:pPr>
            <w:r w:rsidRPr="006E5289">
              <w:rPr>
                <w:b/>
                <w:sz w:val="16"/>
                <w:szCs w:val="16"/>
              </w:rPr>
              <w:t>І</w:t>
            </w:r>
          </w:p>
        </w:tc>
        <w:tc>
          <w:tcPr>
            <w:tcW w:w="0" w:type="auto"/>
            <w:gridSpan w:val="2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b/>
                <w:sz w:val="16"/>
                <w:szCs w:val="16"/>
              </w:rPr>
            </w:pPr>
            <w:r w:rsidRPr="006E5289">
              <w:rPr>
                <w:b/>
                <w:sz w:val="16"/>
                <w:szCs w:val="16"/>
              </w:rPr>
              <w:t>ІІ</w:t>
            </w:r>
          </w:p>
          <w:p w:rsidR="008C3791" w:rsidRPr="006E5289" w:rsidRDefault="008C3791" w:rsidP="005A6B07">
            <w:pPr>
              <w:spacing w:line="360" w:lineRule="auto"/>
              <w:jc w:val="center"/>
              <w:rPr>
                <w:b/>
                <w:sz w:val="16"/>
                <w:szCs w:val="16"/>
              </w:rPr>
            </w:pPr>
            <w:r w:rsidRPr="006E5289">
              <w:rPr>
                <w:b/>
                <w:sz w:val="16"/>
                <w:szCs w:val="16"/>
              </w:rPr>
              <w:t>Розміри</w:t>
            </w:r>
          </w:p>
        </w:tc>
        <w:tc>
          <w:tcPr>
            <w:tcW w:w="0" w:type="auto"/>
            <w:gridSpan w:val="6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b/>
                <w:sz w:val="16"/>
                <w:szCs w:val="16"/>
              </w:rPr>
            </w:pPr>
            <w:r w:rsidRPr="006E5289">
              <w:rPr>
                <w:b/>
                <w:sz w:val="16"/>
                <w:szCs w:val="16"/>
              </w:rPr>
              <w:t>ІІІ</w:t>
            </w:r>
          </w:p>
          <w:p w:rsidR="008C3791" w:rsidRPr="006E5289" w:rsidRDefault="008C3791" w:rsidP="005A6B07">
            <w:pPr>
              <w:spacing w:line="360" w:lineRule="auto"/>
              <w:jc w:val="center"/>
              <w:rPr>
                <w:b/>
                <w:sz w:val="16"/>
                <w:szCs w:val="16"/>
              </w:rPr>
            </w:pPr>
            <w:r w:rsidRPr="006E5289">
              <w:rPr>
                <w:b/>
                <w:sz w:val="16"/>
                <w:szCs w:val="16"/>
              </w:rPr>
              <w:t>Посудини-приставки</w:t>
            </w:r>
          </w:p>
          <w:p w:rsidR="008C3791" w:rsidRPr="006E5289" w:rsidRDefault="008C3791" w:rsidP="005A6B07">
            <w:pPr>
              <w:spacing w:line="360" w:lineRule="auto"/>
              <w:jc w:val="center"/>
              <w:rPr>
                <w:b/>
                <w:sz w:val="16"/>
                <w:szCs w:val="16"/>
              </w:rPr>
            </w:pPr>
            <w:r w:rsidRPr="006E5289">
              <w:rPr>
                <w:b/>
                <w:sz w:val="16"/>
                <w:szCs w:val="16"/>
              </w:rPr>
              <w:t>(гончарна та ліпна кераміка)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b/>
                <w:sz w:val="16"/>
                <w:szCs w:val="16"/>
              </w:rPr>
            </w:pPr>
            <w:r w:rsidRPr="006E5289">
              <w:rPr>
                <w:b/>
                <w:sz w:val="16"/>
                <w:szCs w:val="16"/>
              </w:rPr>
              <w:t>ІV</w:t>
            </w:r>
          </w:p>
          <w:p w:rsidR="008C3791" w:rsidRPr="006E5289" w:rsidRDefault="008C3791" w:rsidP="005A6B07">
            <w:pPr>
              <w:spacing w:line="360" w:lineRule="auto"/>
              <w:jc w:val="center"/>
              <w:rPr>
                <w:b/>
                <w:sz w:val="16"/>
                <w:szCs w:val="16"/>
              </w:rPr>
            </w:pPr>
            <w:r w:rsidRPr="006E5289">
              <w:rPr>
                <w:b/>
                <w:sz w:val="16"/>
                <w:szCs w:val="16"/>
              </w:rPr>
              <w:t>Супровідний інвентар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b/>
                <w:sz w:val="16"/>
                <w:szCs w:val="16"/>
              </w:rPr>
            </w:pPr>
            <w:r w:rsidRPr="006E5289">
              <w:rPr>
                <w:b/>
                <w:sz w:val="16"/>
                <w:szCs w:val="16"/>
              </w:rPr>
              <w:t>V</w:t>
            </w:r>
          </w:p>
          <w:p w:rsidR="008C3791" w:rsidRPr="006E5289" w:rsidRDefault="008C3791" w:rsidP="005A6B07">
            <w:pPr>
              <w:spacing w:line="360" w:lineRule="auto"/>
              <w:jc w:val="center"/>
              <w:rPr>
                <w:b/>
                <w:sz w:val="16"/>
                <w:szCs w:val="16"/>
              </w:rPr>
            </w:pPr>
            <w:r w:rsidRPr="006E5289">
              <w:rPr>
                <w:b/>
                <w:sz w:val="16"/>
                <w:szCs w:val="16"/>
              </w:rPr>
              <w:t>Тризна</w:t>
            </w:r>
          </w:p>
        </w:tc>
        <w:tc>
          <w:tcPr>
            <w:tcW w:w="0" w:type="auto"/>
            <w:gridSpan w:val="2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b/>
                <w:sz w:val="16"/>
                <w:szCs w:val="16"/>
              </w:rPr>
            </w:pPr>
            <w:r w:rsidRPr="006E5289">
              <w:rPr>
                <w:b/>
                <w:sz w:val="16"/>
                <w:szCs w:val="16"/>
              </w:rPr>
              <w:t>VІ</w:t>
            </w:r>
          </w:p>
          <w:p w:rsidR="008C3791" w:rsidRPr="006E5289" w:rsidRDefault="008C3791" w:rsidP="005A6B07">
            <w:pPr>
              <w:spacing w:line="360" w:lineRule="auto"/>
              <w:jc w:val="center"/>
              <w:rPr>
                <w:b/>
                <w:sz w:val="16"/>
                <w:szCs w:val="16"/>
              </w:rPr>
            </w:pPr>
            <w:r w:rsidRPr="006E5289">
              <w:rPr>
                <w:b/>
                <w:sz w:val="16"/>
                <w:szCs w:val="16"/>
              </w:rPr>
              <w:t>Інші речі</w:t>
            </w:r>
          </w:p>
        </w:tc>
      </w:tr>
      <w:tr w:rsidR="006E5289" w:rsidRPr="006E5289" w:rsidTr="00E054BF">
        <w:trPr>
          <w:trHeight w:val="1760"/>
        </w:trPr>
        <w:tc>
          <w:tcPr>
            <w:tcW w:w="0" w:type="auto"/>
            <w:vAlign w:val="center"/>
          </w:tcPr>
          <w:p w:rsidR="008C3791" w:rsidRPr="006E5289" w:rsidRDefault="00CE45E2" w:rsidP="005A6B07">
            <w:pPr>
              <w:spacing w:line="360" w:lineRule="auto"/>
              <w:ind w:left="113" w:right="113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№ </w:t>
            </w:r>
            <w:r w:rsidR="008C3791" w:rsidRPr="006E5289">
              <w:rPr>
                <w:sz w:val="16"/>
                <w:szCs w:val="16"/>
              </w:rPr>
              <w:t>порядковий</w:t>
            </w:r>
          </w:p>
        </w:tc>
        <w:tc>
          <w:tcPr>
            <w:tcW w:w="0" w:type="auto"/>
            <w:vAlign w:val="center"/>
          </w:tcPr>
          <w:p w:rsidR="008C3791" w:rsidRPr="006E5289" w:rsidRDefault="00CE45E2" w:rsidP="005A6B07">
            <w:pPr>
              <w:spacing w:line="360" w:lineRule="auto"/>
              <w:ind w:left="113" w:right="113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№ </w:t>
            </w:r>
            <w:r w:rsidR="008C3791" w:rsidRPr="006E5289">
              <w:rPr>
                <w:sz w:val="16"/>
                <w:szCs w:val="16"/>
              </w:rPr>
              <w:t>кургану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ind w:left="113" w:right="113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Висота, м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ind w:left="113" w:right="113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Діаметр, м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ind w:left="113" w:right="113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Імпорт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ind w:left="113" w:right="113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Ваза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ind w:left="113" w:right="113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Глечик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ind w:left="113" w:right="113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Миска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ind w:left="113" w:right="113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Горщик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ind w:left="113" w:right="113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Не визначено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ind w:left="113" w:right="113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Пряжка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ind w:left="113" w:right="113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Деревне вугілля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ind w:left="113" w:right="113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Скло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ind w:left="113" w:right="113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Обвуглені колоди</w:t>
            </w:r>
          </w:p>
        </w:tc>
      </w:tr>
      <w:tr w:rsidR="006E5289" w:rsidRPr="006E5289" w:rsidTr="00E054BF">
        <w:trPr>
          <w:trHeight w:val="60"/>
        </w:trPr>
        <w:tc>
          <w:tcPr>
            <w:tcW w:w="0" w:type="auto"/>
            <w:gridSpan w:val="14"/>
            <w:vAlign w:val="center"/>
          </w:tcPr>
          <w:p w:rsidR="008C3791" w:rsidRPr="006E5289" w:rsidRDefault="008C3791" w:rsidP="005A6B07">
            <w:pPr>
              <w:spacing w:line="360" w:lineRule="auto"/>
              <w:jc w:val="left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Грушів-1 (Івано-Франківська область, Коломийський район)</w:t>
            </w:r>
          </w:p>
        </w:tc>
      </w:tr>
      <w:tr w:rsidR="006E5289" w:rsidRPr="006E5289" w:rsidTr="00E054BF">
        <w:trPr>
          <w:trHeight w:val="60"/>
        </w:trPr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1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3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0,4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11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+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+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</w:tr>
      <w:tr w:rsidR="006E5289" w:rsidRPr="006E5289" w:rsidTr="00E054BF">
        <w:trPr>
          <w:trHeight w:val="60"/>
        </w:trPr>
        <w:tc>
          <w:tcPr>
            <w:tcW w:w="0" w:type="auto"/>
            <w:gridSpan w:val="14"/>
            <w:vAlign w:val="center"/>
          </w:tcPr>
          <w:p w:rsidR="008C3791" w:rsidRPr="006E5289" w:rsidRDefault="008C3791" w:rsidP="005A6B07">
            <w:pPr>
              <w:spacing w:line="360" w:lineRule="auto"/>
              <w:jc w:val="left"/>
              <w:rPr>
                <w:sz w:val="16"/>
                <w:szCs w:val="16"/>
              </w:rPr>
            </w:pPr>
            <w:proofErr w:type="spellStart"/>
            <w:r w:rsidRPr="006E5289">
              <w:rPr>
                <w:sz w:val="16"/>
                <w:szCs w:val="16"/>
              </w:rPr>
              <w:t>Корнич</w:t>
            </w:r>
            <w:proofErr w:type="spellEnd"/>
            <w:r w:rsidRPr="006E5289">
              <w:rPr>
                <w:sz w:val="16"/>
                <w:szCs w:val="16"/>
              </w:rPr>
              <w:t xml:space="preserve"> (Івано-Франківська область, Коломийський район)</w:t>
            </w:r>
          </w:p>
        </w:tc>
      </w:tr>
      <w:tr w:rsidR="006E5289" w:rsidRPr="006E5289" w:rsidTr="00E054BF">
        <w:trPr>
          <w:trHeight w:val="60"/>
        </w:trPr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2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1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0,4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9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+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+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+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</w:tr>
      <w:tr w:rsidR="006E5289" w:rsidRPr="006E5289" w:rsidTr="00E054BF">
        <w:trPr>
          <w:trHeight w:val="60"/>
        </w:trPr>
        <w:tc>
          <w:tcPr>
            <w:tcW w:w="0" w:type="auto"/>
            <w:gridSpan w:val="14"/>
            <w:vAlign w:val="center"/>
          </w:tcPr>
          <w:p w:rsidR="008C3791" w:rsidRPr="006E5289" w:rsidRDefault="008C3791" w:rsidP="005A6B07">
            <w:pPr>
              <w:spacing w:line="360" w:lineRule="auto"/>
              <w:jc w:val="left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Мишин-1 (Івано-Франківська область, Коломийський район)</w:t>
            </w:r>
          </w:p>
        </w:tc>
      </w:tr>
      <w:tr w:rsidR="006E5289" w:rsidRPr="006E5289" w:rsidTr="00E054BF">
        <w:trPr>
          <w:trHeight w:val="60"/>
        </w:trPr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3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6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1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9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+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+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</w:tr>
      <w:tr w:rsidR="006E5289" w:rsidRPr="006E5289" w:rsidTr="00E054BF">
        <w:trPr>
          <w:trHeight w:val="60"/>
        </w:trPr>
        <w:tc>
          <w:tcPr>
            <w:tcW w:w="0" w:type="auto"/>
            <w:gridSpan w:val="14"/>
            <w:vAlign w:val="center"/>
          </w:tcPr>
          <w:p w:rsidR="008C3791" w:rsidRPr="006E5289" w:rsidRDefault="008C3791" w:rsidP="005A6B07">
            <w:pPr>
              <w:spacing w:line="360" w:lineRule="auto"/>
              <w:jc w:val="left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 xml:space="preserve">Нижній </w:t>
            </w:r>
            <w:proofErr w:type="spellStart"/>
            <w:r w:rsidRPr="006E5289">
              <w:rPr>
                <w:sz w:val="16"/>
                <w:szCs w:val="16"/>
              </w:rPr>
              <w:t>Струтинь</w:t>
            </w:r>
            <w:proofErr w:type="spellEnd"/>
            <w:r w:rsidRPr="006E5289">
              <w:rPr>
                <w:sz w:val="16"/>
                <w:szCs w:val="16"/>
              </w:rPr>
              <w:t xml:space="preserve"> (Івано-Франківська область, </w:t>
            </w:r>
            <w:proofErr w:type="spellStart"/>
            <w:r w:rsidRPr="006E5289">
              <w:rPr>
                <w:sz w:val="16"/>
                <w:szCs w:val="16"/>
              </w:rPr>
              <w:t>Рожнятівський</w:t>
            </w:r>
            <w:proofErr w:type="spellEnd"/>
            <w:r w:rsidRPr="006E5289">
              <w:rPr>
                <w:sz w:val="16"/>
                <w:szCs w:val="16"/>
              </w:rPr>
              <w:t xml:space="preserve"> район)</w:t>
            </w:r>
          </w:p>
        </w:tc>
      </w:tr>
      <w:tr w:rsidR="006E5289" w:rsidRPr="006E5289" w:rsidTr="00E054BF">
        <w:trPr>
          <w:trHeight w:val="60"/>
        </w:trPr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4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2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0,8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8,5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2+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+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+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</w:tr>
      <w:tr w:rsidR="006E5289" w:rsidRPr="006E5289" w:rsidTr="00E054BF">
        <w:trPr>
          <w:trHeight w:val="60"/>
        </w:trPr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5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13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1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12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+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+</w:t>
            </w:r>
          </w:p>
        </w:tc>
      </w:tr>
      <w:tr w:rsidR="006E5289" w:rsidRPr="006E5289" w:rsidTr="00E054BF">
        <w:trPr>
          <w:trHeight w:val="60"/>
        </w:trPr>
        <w:tc>
          <w:tcPr>
            <w:tcW w:w="0" w:type="auto"/>
            <w:gridSpan w:val="14"/>
            <w:vAlign w:val="center"/>
          </w:tcPr>
          <w:p w:rsidR="008C3791" w:rsidRPr="006E5289" w:rsidRDefault="008C3791" w:rsidP="005A6B07">
            <w:pPr>
              <w:spacing w:line="360" w:lineRule="auto"/>
              <w:jc w:val="left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Пилипи-1 (Івано-Франківська область, Коломийський район)</w:t>
            </w:r>
          </w:p>
        </w:tc>
      </w:tr>
      <w:tr w:rsidR="006E5289" w:rsidRPr="006E5289" w:rsidTr="00E054BF">
        <w:trPr>
          <w:trHeight w:val="60"/>
        </w:trPr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6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9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0,7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9,1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+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+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</w:tr>
      <w:tr w:rsidR="006E5289" w:rsidRPr="006E5289" w:rsidTr="00E054BF">
        <w:trPr>
          <w:trHeight w:val="60"/>
        </w:trPr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7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10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0,65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11,25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+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+</w:t>
            </w:r>
          </w:p>
        </w:tc>
      </w:tr>
      <w:tr w:rsidR="006E5289" w:rsidRPr="006E5289" w:rsidTr="00E054BF">
        <w:trPr>
          <w:trHeight w:val="60"/>
        </w:trPr>
        <w:tc>
          <w:tcPr>
            <w:tcW w:w="0" w:type="auto"/>
            <w:gridSpan w:val="14"/>
            <w:vAlign w:val="center"/>
          </w:tcPr>
          <w:p w:rsidR="008C3791" w:rsidRPr="006E5289" w:rsidRDefault="008C3791" w:rsidP="005A6B07">
            <w:pPr>
              <w:spacing w:line="360" w:lineRule="auto"/>
              <w:jc w:val="left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Стопчатів-1 (Івано-Франківська область, Косівський район)</w:t>
            </w:r>
          </w:p>
        </w:tc>
      </w:tr>
      <w:tr w:rsidR="006E5289" w:rsidRPr="006E5289" w:rsidTr="00E054BF">
        <w:trPr>
          <w:trHeight w:val="60"/>
        </w:trPr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8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3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0,2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8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+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2+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+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</w:tr>
      <w:tr w:rsidR="006E5289" w:rsidRPr="006E5289" w:rsidTr="00E054BF">
        <w:trPr>
          <w:trHeight w:val="60"/>
        </w:trPr>
        <w:tc>
          <w:tcPr>
            <w:tcW w:w="0" w:type="auto"/>
            <w:gridSpan w:val="14"/>
            <w:vAlign w:val="center"/>
          </w:tcPr>
          <w:p w:rsidR="008C3791" w:rsidRPr="006E5289" w:rsidRDefault="008C3791" w:rsidP="005A6B07">
            <w:pPr>
              <w:spacing w:line="360" w:lineRule="auto"/>
              <w:jc w:val="left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Трач-1 (Івано-Франківська область, Косівський район)</w:t>
            </w:r>
          </w:p>
        </w:tc>
      </w:tr>
      <w:tr w:rsidR="006E5289" w:rsidRPr="006E5289" w:rsidTr="00E054BF">
        <w:trPr>
          <w:trHeight w:val="70"/>
        </w:trPr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9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8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1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8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+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+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+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0" w:type="auto"/>
            <w:vAlign w:val="center"/>
          </w:tcPr>
          <w:p w:rsidR="008C3791" w:rsidRPr="006E5289" w:rsidRDefault="008C3791" w:rsidP="005A6B07">
            <w:pPr>
              <w:keepNext/>
              <w:spacing w:line="360" w:lineRule="auto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</w:tr>
    </w:tbl>
    <w:p w:rsidR="006F77B9" w:rsidRPr="006E5289" w:rsidRDefault="006F77B9" w:rsidP="005A6B07">
      <w:pPr>
        <w:tabs>
          <w:tab w:val="left" w:pos="11715"/>
          <w:tab w:val="left" w:pos="12240"/>
        </w:tabs>
        <w:spacing w:after="160" w:line="360" w:lineRule="auto"/>
        <w:jc w:val="left"/>
        <w:rPr>
          <w:b/>
        </w:rPr>
        <w:sectPr w:rsidR="006F77B9" w:rsidRPr="006E5289" w:rsidSect="006F77B9">
          <w:pgSz w:w="16838" w:h="11906" w:orient="landscape" w:code="9"/>
          <w:pgMar w:top="1701" w:right="1134" w:bottom="567" w:left="1134" w:header="709" w:footer="709" w:gutter="0"/>
          <w:cols w:space="720"/>
          <w:titlePg/>
          <w:docGrid w:linePitch="381"/>
        </w:sectPr>
      </w:pPr>
    </w:p>
    <w:p w:rsidR="006760E9" w:rsidRPr="006E5289" w:rsidRDefault="006F77B9" w:rsidP="005A6B07">
      <w:pPr>
        <w:tabs>
          <w:tab w:val="left" w:pos="11715"/>
          <w:tab w:val="left" w:pos="12240"/>
        </w:tabs>
        <w:spacing w:after="160" w:line="360" w:lineRule="auto"/>
        <w:jc w:val="left"/>
      </w:pPr>
      <w:r w:rsidRPr="006E5289">
        <w:rPr>
          <w:b/>
        </w:rPr>
        <w:lastRenderedPageBreak/>
        <w:t xml:space="preserve">Таблиця 1.2. </w:t>
      </w:r>
      <w:proofErr w:type="spellStart"/>
      <w:r w:rsidRPr="006E5289">
        <w:rPr>
          <w:b/>
        </w:rPr>
        <w:t>Кенотафні</w:t>
      </w:r>
      <w:proofErr w:type="spellEnd"/>
      <w:r w:rsidRPr="006E5289">
        <w:rPr>
          <w:b/>
        </w:rPr>
        <w:t xml:space="preserve"> поховання </w:t>
      </w:r>
      <w:proofErr w:type="spellStart"/>
      <w:r w:rsidRPr="006E5289">
        <w:rPr>
          <w:b/>
        </w:rPr>
        <w:t>пізньоримського</w:t>
      </w:r>
      <w:proofErr w:type="spellEnd"/>
      <w:r w:rsidRPr="006E5289">
        <w:rPr>
          <w:b/>
        </w:rPr>
        <w:t xml:space="preserve"> часу з території Закарпаття</w:t>
      </w:r>
    </w:p>
    <w:tbl>
      <w:tblPr>
        <w:tblStyle w:val="a6"/>
        <w:tblW w:w="5000" w:type="pct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00" w:firstRow="0" w:lastRow="0" w:firstColumn="0" w:lastColumn="0" w:noHBand="0" w:noVBand="1"/>
      </w:tblPr>
      <w:tblGrid>
        <w:gridCol w:w="1307"/>
        <w:gridCol w:w="1071"/>
        <w:gridCol w:w="885"/>
        <w:gridCol w:w="941"/>
        <w:gridCol w:w="837"/>
        <w:gridCol w:w="696"/>
        <w:gridCol w:w="852"/>
        <w:gridCol w:w="817"/>
        <w:gridCol w:w="899"/>
        <w:gridCol w:w="1041"/>
        <w:gridCol w:w="889"/>
        <w:gridCol w:w="1008"/>
        <w:gridCol w:w="851"/>
        <w:gridCol w:w="849"/>
        <w:gridCol w:w="920"/>
        <w:gridCol w:w="923"/>
      </w:tblGrid>
      <w:tr w:rsidR="006E5289" w:rsidRPr="006E5289" w:rsidTr="007A037B">
        <w:trPr>
          <w:trHeight w:val="820"/>
        </w:trPr>
        <w:tc>
          <w:tcPr>
            <w:tcW w:w="599" w:type="pct"/>
            <w:gridSpan w:val="2"/>
            <w:vAlign w:val="center"/>
          </w:tcPr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b/>
                <w:sz w:val="16"/>
                <w:szCs w:val="16"/>
              </w:rPr>
            </w:pPr>
            <w:r w:rsidRPr="006E5289">
              <w:rPr>
                <w:b/>
                <w:sz w:val="16"/>
                <w:szCs w:val="16"/>
              </w:rPr>
              <w:t>І</w:t>
            </w:r>
          </w:p>
        </w:tc>
        <w:tc>
          <w:tcPr>
            <w:tcW w:w="599" w:type="pct"/>
            <w:gridSpan w:val="2"/>
            <w:vAlign w:val="center"/>
          </w:tcPr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b/>
                <w:sz w:val="16"/>
                <w:szCs w:val="16"/>
              </w:rPr>
            </w:pPr>
            <w:r w:rsidRPr="006E5289">
              <w:rPr>
                <w:b/>
                <w:sz w:val="16"/>
                <w:szCs w:val="16"/>
              </w:rPr>
              <w:t>ІІ</w:t>
            </w:r>
          </w:p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b/>
                <w:sz w:val="16"/>
                <w:szCs w:val="16"/>
              </w:rPr>
            </w:pPr>
            <w:r w:rsidRPr="006E5289">
              <w:rPr>
                <w:b/>
                <w:sz w:val="16"/>
                <w:szCs w:val="16"/>
              </w:rPr>
              <w:t>Розміри</w:t>
            </w:r>
          </w:p>
        </w:tc>
        <w:tc>
          <w:tcPr>
            <w:tcW w:w="1803" w:type="pct"/>
            <w:gridSpan w:val="6"/>
            <w:vAlign w:val="center"/>
          </w:tcPr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b/>
                <w:sz w:val="16"/>
                <w:szCs w:val="16"/>
              </w:rPr>
            </w:pPr>
            <w:r w:rsidRPr="006E5289">
              <w:rPr>
                <w:b/>
                <w:sz w:val="16"/>
                <w:szCs w:val="16"/>
              </w:rPr>
              <w:t>ІІІ</w:t>
            </w:r>
          </w:p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b/>
                <w:sz w:val="16"/>
                <w:szCs w:val="16"/>
              </w:rPr>
            </w:pPr>
            <w:r w:rsidRPr="006E5289">
              <w:rPr>
                <w:b/>
                <w:sz w:val="16"/>
                <w:szCs w:val="16"/>
              </w:rPr>
              <w:t>Посудини-приставки</w:t>
            </w:r>
          </w:p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b/>
                <w:sz w:val="16"/>
                <w:szCs w:val="16"/>
              </w:rPr>
            </w:pPr>
            <w:r w:rsidRPr="006E5289">
              <w:rPr>
                <w:b/>
                <w:sz w:val="16"/>
                <w:szCs w:val="16"/>
              </w:rPr>
              <w:t>(гончарна та ліпна кераміка)</w:t>
            </w:r>
          </w:p>
        </w:tc>
        <w:tc>
          <w:tcPr>
            <w:tcW w:w="1203" w:type="pct"/>
            <w:gridSpan w:val="4"/>
            <w:vAlign w:val="center"/>
          </w:tcPr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b/>
                <w:sz w:val="16"/>
                <w:szCs w:val="16"/>
              </w:rPr>
            </w:pPr>
            <w:r w:rsidRPr="006E5289">
              <w:rPr>
                <w:b/>
                <w:sz w:val="16"/>
                <w:szCs w:val="16"/>
              </w:rPr>
              <w:t>ІV</w:t>
            </w:r>
          </w:p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b/>
                <w:sz w:val="16"/>
                <w:szCs w:val="16"/>
              </w:rPr>
            </w:pPr>
            <w:r w:rsidRPr="006E5289">
              <w:rPr>
                <w:b/>
                <w:sz w:val="16"/>
                <w:szCs w:val="16"/>
              </w:rPr>
              <w:t>Супровідний інвентар</w:t>
            </w:r>
          </w:p>
        </w:tc>
        <w:tc>
          <w:tcPr>
            <w:tcW w:w="453" w:type="pct"/>
            <w:vAlign w:val="center"/>
          </w:tcPr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b/>
                <w:sz w:val="16"/>
                <w:szCs w:val="16"/>
              </w:rPr>
            </w:pPr>
            <w:r w:rsidRPr="006E5289">
              <w:rPr>
                <w:b/>
                <w:sz w:val="16"/>
                <w:szCs w:val="16"/>
              </w:rPr>
              <w:t>V</w:t>
            </w:r>
          </w:p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b/>
                <w:sz w:val="16"/>
                <w:szCs w:val="16"/>
              </w:rPr>
            </w:pPr>
            <w:r w:rsidRPr="006E5289">
              <w:rPr>
                <w:b/>
                <w:sz w:val="16"/>
                <w:szCs w:val="16"/>
              </w:rPr>
              <w:t>Тризна</w:t>
            </w:r>
          </w:p>
        </w:tc>
        <w:tc>
          <w:tcPr>
            <w:tcW w:w="343" w:type="pct"/>
            <w:vAlign w:val="center"/>
          </w:tcPr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b/>
                <w:sz w:val="16"/>
                <w:szCs w:val="16"/>
              </w:rPr>
            </w:pPr>
            <w:r w:rsidRPr="006E5289">
              <w:rPr>
                <w:b/>
                <w:sz w:val="16"/>
                <w:szCs w:val="16"/>
              </w:rPr>
              <w:t>VІ</w:t>
            </w:r>
          </w:p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b/>
                <w:sz w:val="16"/>
                <w:szCs w:val="16"/>
              </w:rPr>
            </w:pPr>
            <w:r w:rsidRPr="006E5289">
              <w:rPr>
                <w:b/>
                <w:sz w:val="16"/>
                <w:szCs w:val="16"/>
              </w:rPr>
              <w:t>Інші речі</w:t>
            </w:r>
          </w:p>
        </w:tc>
      </w:tr>
      <w:tr w:rsidR="006E5289" w:rsidRPr="006E5289" w:rsidTr="007A037B">
        <w:trPr>
          <w:trHeight w:val="1760"/>
        </w:trPr>
        <w:tc>
          <w:tcPr>
            <w:tcW w:w="300" w:type="pct"/>
            <w:vAlign w:val="center"/>
          </w:tcPr>
          <w:p w:rsidR="007A037B" w:rsidRPr="006E5289" w:rsidRDefault="00CE45E2" w:rsidP="005A6B07">
            <w:pPr>
              <w:spacing w:line="360" w:lineRule="auto"/>
              <w:ind w:left="113" w:right="113"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№ </w:t>
            </w:r>
            <w:r w:rsidR="007A037B" w:rsidRPr="006E5289">
              <w:rPr>
                <w:sz w:val="16"/>
                <w:szCs w:val="16"/>
              </w:rPr>
              <w:t>порядковий</w:t>
            </w:r>
          </w:p>
        </w:tc>
        <w:tc>
          <w:tcPr>
            <w:tcW w:w="300" w:type="pct"/>
            <w:vAlign w:val="center"/>
          </w:tcPr>
          <w:p w:rsidR="007A037B" w:rsidRPr="006E5289" w:rsidRDefault="00CE45E2" w:rsidP="005A6B07">
            <w:pPr>
              <w:spacing w:line="360" w:lineRule="auto"/>
              <w:ind w:left="113" w:right="113"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№ </w:t>
            </w:r>
            <w:r w:rsidR="007A037B" w:rsidRPr="006E5289">
              <w:rPr>
                <w:sz w:val="16"/>
                <w:szCs w:val="16"/>
              </w:rPr>
              <w:t>кургану</w:t>
            </w:r>
          </w:p>
        </w:tc>
        <w:tc>
          <w:tcPr>
            <w:tcW w:w="300" w:type="pct"/>
            <w:vAlign w:val="center"/>
          </w:tcPr>
          <w:p w:rsidR="007A037B" w:rsidRPr="006E5289" w:rsidRDefault="007A037B" w:rsidP="005A6B07">
            <w:pPr>
              <w:spacing w:line="360" w:lineRule="auto"/>
              <w:ind w:left="113" w:right="113"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Висота, м</w:t>
            </w:r>
          </w:p>
        </w:tc>
        <w:tc>
          <w:tcPr>
            <w:tcW w:w="300" w:type="pct"/>
            <w:vAlign w:val="center"/>
          </w:tcPr>
          <w:p w:rsidR="007A037B" w:rsidRPr="006E5289" w:rsidRDefault="007A037B" w:rsidP="005A6B07">
            <w:pPr>
              <w:spacing w:line="360" w:lineRule="auto"/>
              <w:ind w:left="113" w:right="113"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Діаметр, м</w:t>
            </w:r>
          </w:p>
        </w:tc>
        <w:tc>
          <w:tcPr>
            <w:tcW w:w="300" w:type="pct"/>
            <w:vAlign w:val="center"/>
          </w:tcPr>
          <w:p w:rsidR="007A037B" w:rsidRPr="006E5289" w:rsidRDefault="007A037B" w:rsidP="005A6B07">
            <w:pPr>
              <w:spacing w:line="360" w:lineRule="auto"/>
              <w:ind w:left="113" w:right="113"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Імпорт</w:t>
            </w:r>
          </w:p>
        </w:tc>
        <w:tc>
          <w:tcPr>
            <w:tcW w:w="300" w:type="pct"/>
            <w:vAlign w:val="center"/>
          </w:tcPr>
          <w:p w:rsidR="007A037B" w:rsidRPr="006E5289" w:rsidRDefault="007A037B" w:rsidP="005A6B07">
            <w:pPr>
              <w:spacing w:line="360" w:lineRule="auto"/>
              <w:ind w:left="113" w:right="113"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Ваза</w:t>
            </w:r>
          </w:p>
        </w:tc>
        <w:tc>
          <w:tcPr>
            <w:tcW w:w="300" w:type="pct"/>
            <w:vAlign w:val="center"/>
          </w:tcPr>
          <w:p w:rsidR="007A037B" w:rsidRPr="006E5289" w:rsidRDefault="007A037B" w:rsidP="005A6B07">
            <w:pPr>
              <w:spacing w:line="360" w:lineRule="auto"/>
              <w:ind w:left="113" w:right="113"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Глечик</w:t>
            </w:r>
          </w:p>
        </w:tc>
        <w:tc>
          <w:tcPr>
            <w:tcW w:w="300" w:type="pct"/>
            <w:vAlign w:val="center"/>
          </w:tcPr>
          <w:p w:rsidR="007A037B" w:rsidRPr="006E5289" w:rsidRDefault="007A037B" w:rsidP="005A6B07">
            <w:pPr>
              <w:spacing w:line="360" w:lineRule="auto"/>
              <w:ind w:left="113" w:right="113"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Миска</w:t>
            </w:r>
          </w:p>
        </w:tc>
        <w:tc>
          <w:tcPr>
            <w:tcW w:w="300" w:type="pct"/>
            <w:vAlign w:val="center"/>
          </w:tcPr>
          <w:p w:rsidR="007A037B" w:rsidRPr="006E5289" w:rsidRDefault="007A037B" w:rsidP="005A6B07">
            <w:pPr>
              <w:spacing w:line="360" w:lineRule="auto"/>
              <w:ind w:left="113" w:right="113"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Горщик</w:t>
            </w:r>
          </w:p>
        </w:tc>
        <w:tc>
          <w:tcPr>
            <w:tcW w:w="302" w:type="pct"/>
            <w:vAlign w:val="center"/>
          </w:tcPr>
          <w:p w:rsidR="007A037B" w:rsidRPr="006E5289" w:rsidRDefault="007A037B" w:rsidP="005A6B07">
            <w:pPr>
              <w:spacing w:line="360" w:lineRule="auto"/>
              <w:ind w:left="113" w:right="113"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Не визначено</w:t>
            </w:r>
          </w:p>
        </w:tc>
        <w:tc>
          <w:tcPr>
            <w:tcW w:w="300" w:type="pct"/>
            <w:vAlign w:val="center"/>
          </w:tcPr>
          <w:p w:rsidR="007A037B" w:rsidRPr="006E5289" w:rsidRDefault="007A037B" w:rsidP="005A6B07">
            <w:pPr>
              <w:spacing w:line="360" w:lineRule="auto"/>
              <w:ind w:left="113" w:right="113"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Пряжка</w:t>
            </w:r>
          </w:p>
        </w:tc>
        <w:tc>
          <w:tcPr>
            <w:tcW w:w="300" w:type="pct"/>
            <w:vAlign w:val="center"/>
          </w:tcPr>
          <w:p w:rsidR="007A037B" w:rsidRPr="006E5289" w:rsidRDefault="007A037B" w:rsidP="005A6B07">
            <w:pPr>
              <w:spacing w:line="360" w:lineRule="auto"/>
              <w:ind w:left="113" w:right="113"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Пряслице</w:t>
            </w:r>
          </w:p>
        </w:tc>
        <w:tc>
          <w:tcPr>
            <w:tcW w:w="300" w:type="pct"/>
            <w:vAlign w:val="center"/>
          </w:tcPr>
          <w:p w:rsidR="007A037B" w:rsidRPr="006E5289" w:rsidRDefault="007A037B" w:rsidP="005A6B07">
            <w:pPr>
              <w:spacing w:line="360" w:lineRule="auto"/>
              <w:ind w:left="113" w:right="113"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Бусина</w:t>
            </w:r>
          </w:p>
        </w:tc>
        <w:tc>
          <w:tcPr>
            <w:tcW w:w="302" w:type="pct"/>
            <w:vAlign w:val="center"/>
          </w:tcPr>
          <w:p w:rsidR="007A037B" w:rsidRPr="006E5289" w:rsidRDefault="007A037B" w:rsidP="005A6B07">
            <w:pPr>
              <w:spacing w:line="360" w:lineRule="auto"/>
              <w:ind w:left="113" w:right="113"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Фібула</w:t>
            </w:r>
          </w:p>
        </w:tc>
        <w:tc>
          <w:tcPr>
            <w:tcW w:w="453" w:type="pct"/>
            <w:vAlign w:val="center"/>
          </w:tcPr>
          <w:p w:rsidR="007A037B" w:rsidRPr="006E5289" w:rsidRDefault="007A037B" w:rsidP="005A6B07">
            <w:pPr>
              <w:spacing w:line="360" w:lineRule="auto"/>
              <w:ind w:left="113" w:right="113"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Деревне вугілля</w:t>
            </w:r>
          </w:p>
        </w:tc>
        <w:tc>
          <w:tcPr>
            <w:tcW w:w="343" w:type="pct"/>
            <w:vAlign w:val="center"/>
          </w:tcPr>
          <w:p w:rsidR="007A037B" w:rsidRPr="006E5289" w:rsidRDefault="007A037B" w:rsidP="005A6B07">
            <w:pPr>
              <w:spacing w:line="360" w:lineRule="auto"/>
              <w:ind w:left="113" w:right="113"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Шматки глини</w:t>
            </w:r>
          </w:p>
        </w:tc>
      </w:tr>
      <w:tr w:rsidR="006E5289" w:rsidRPr="006E5289" w:rsidTr="007A037B">
        <w:trPr>
          <w:trHeight w:val="60"/>
        </w:trPr>
        <w:tc>
          <w:tcPr>
            <w:tcW w:w="5000" w:type="pct"/>
            <w:gridSpan w:val="16"/>
            <w:vAlign w:val="center"/>
          </w:tcPr>
          <w:p w:rsidR="007A037B" w:rsidRPr="006E5289" w:rsidRDefault="007A037B" w:rsidP="005A6B07">
            <w:pPr>
              <w:spacing w:line="360" w:lineRule="auto"/>
              <w:ind w:firstLine="0"/>
              <w:jc w:val="left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Іза-1 (Закарпатська область, Хустський район)</w:t>
            </w:r>
          </w:p>
        </w:tc>
      </w:tr>
      <w:tr w:rsidR="006E5289" w:rsidRPr="006E5289" w:rsidTr="007A037B">
        <w:trPr>
          <w:trHeight w:val="60"/>
        </w:trPr>
        <w:tc>
          <w:tcPr>
            <w:tcW w:w="300" w:type="pct"/>
            <w:vAlign w:val="center"/>
          </w:tcPr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10</w:t>
            </w:r>
          </w:p>
        </w:tc>
        <w:tc>
          <w:tcPr>
            <w:tcW w:w="300" w:type="pct"/>
            <w:vAlign w:val="center"/>
          </w:tcPr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20</w:t>
            </w:r>
          </w:p>
        </w:tc>
        <w:tc>
          <w:tcPr>
            <w:tcW w:w="300" w:type="pct"/>
            <w:vAlign w:val="center"/>
          </w:tcPr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0,28</w:t>
            </w:r>
          </w:p>
        </w:tc>
        <w:tc>
          <w:tcPr>
            <w:tcW w:w="300" w:type="pct"/>
            <w:vAlign w:val="center"/>
          </w:tcPr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10</w:t>
            </w:r>
          </w:p>
        </w:tc>
        <w:tc>
          <w:tcPr>
            <w:tcW w:w="300" w:type="pct"/>
            <w:vAlign w:val="center"/>
          </w:tcPr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300" w:type="pct"/>
            <w:vAlign w:val="center"/>
          </w:tcPr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300" w:type="pct"/>
            <w:vAlign w:val="center"/>
          </w:tcPr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300" w:type="pct"/>
            <w:vAlign w:val="center"/>
          </w:tcPr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300" w:type="pct"/>
            <w:vAlign w:val="center"/>
          </w:tcPr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3+</w:t>
            </w:r>
          </w:p>
        </w:tc>
        <w:tc>
          <w:tcPr>
            <w:tcW w:w="302" w:type="pct"/>
            <w:vAlign w:val="center"/>
          </w:tcPr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300" w:type="pct"/>
            <w:vAlign w:val="center"/>
          </w:tcPr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300" w:type="pct"/>
            <w:vAlign w:val="center"/>
          </w:tcPr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+</w:t>
            </w:r>
          </w:p>
        </w:tc>
        <w:tc>
          <w:tcPr>
            <w:tcW w:w="300" w:type="pct"/>
            <w:vAlign w:val="center"/>
          </w:tcPr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302" w:type="pct"/>
            <w:vAlign w:val="center"/>
          </w:tcPr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+</w:t>
            </w:r>
          </w:p>
        </w:tc>
        <w:tc>
          <w:tcPr>
            <w:tcW w:w="453" w:type="pct"/>
            <w:vAlign w:val="center"/>
          </w:tcPr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343" w:type="pct"/>
            <w:vAlign w:val="center"/>
          </w:tcPr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</w:tr>
      <w:tr w:rsidR="006E5289" w:rsidRPr="006E5289" w:rsidTr="007A037B">
        <w:trPr>
          <w:trHeight w:val="60"/>
        </w:trPr>
        <w:tc>
          <w:tcPr>
            <w:tcW w:w="300" w:type="pct"/>
            <w:vAlign w:val="center"/>
          </w:tcPr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11</w:t>
            </w:r>
          </w:p>
        </w:tc>
        <w:tc>
          <w:tcPr>
            <w:tcW w:w="300" w:type="pct"/>
            <w:vAlign w:val="center"/>
          </w:tcPr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22</w:t>
            </w:r>
          </w:p>
        </w:tc>
        <w:tc>
          <w:tcPr>
            <w:tcW w:w="300" w:type="pct"/>
            <w:vAlign w:val="center"/>
          </w:tcPr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0,3</w:t>
            </w:r>
          </w:p>
        </w:tc>
        <w:tc>
          <w:tcPr>
            <w:tcW w:w="300" w:type="pct"/>
            <w:vAlign w:val="center"/>
          </w:tcPr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9,5</w:t>
            </w:r>
          </w:p>
        </w:tc>
        <w:tc>
          <w:tcPr>
            <w:tcW w:w="300" w:type="pct"/>
            <w:vAlign w:val="center"/>
          </w:tcPr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300" w:type="pct"/>
            <w:vAlign w:val="center"/>
          </w:tcPr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300" w:type="pct"/>
            <w:vAlign w:val="center"/>
          </w:tcPr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300" w:type="pct"/>
            <w:vAlign w:val="center"/>
          </w:tcPr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300" w:type="pct"/>
            <w:vAlign w:val="center"/>
          </w:tcPr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302" w:type="pct"/>
            <w:vAlign w:val="center"/>
          </w:tcPr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+</w:t>
            </w:r>
          </w:p>
        </w:tc>
        <w:tc>
          <w:tcPr>
            <w:tcW w:w="300" w:type="pct"/>
            <w:vAlign w:val="center"/>
          </w:tcPr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+</w:t>
            </w:r>
          </w:p>
        </w:tc>
        <w:tc>
          <w:tcPr>
            <w:tcW w:w="300" w:type="pct"/>
            <w:vAlign w:val="center"/>
          </w:tcPr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300" w:type="pct"/>
            <w:vAlign w:val="center"/>
          </w:tcPr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+</w:t>
            </w:r>
          </w:p>
        </w:tc>
        <w:tc>
          <w:tcPr>
            <w:tcW w:w="302" w:type="pct"/>
            <w:vAlign w:val="center"/>
          </w:tcPr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453" w:type="pct"/>
            <w:vAlign w:val="center"/>
          </w:tcPr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343" w:type="pct"/>
            <w:vAlign w:val="center"/>
          </w:tcPr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</w:tr>
      <w:tr w:rsidR="006E5289" w:rsidRPr="006E5289" w:rsidTr="007A037B">
        <w:trPr>
          <w:trHeight w:val="60"/>
        </w:trPr>
        <w:tc>
          <w:tcPr>
            <w:tcW w:w="5000" w:type="pct"/>
            <w:gridSpan w:val="16"/>
            <w:vAlign w:val="center"/>
          </w:tcPr>
          <w:p w:rsidR="007A037B" w:rsidRPr="006E5289" w:rsidRDefault="007A037B" w:rsidP="005A6B07">
            <w:pPr>
              <w:spacing w:line="360" w:lineRule="auto"/>
              <w:ind w:firstLine="0"/>
              <w:jc w:val="left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Руське Поле-2 (Закарпатська область, Тячівський район)</w:t>
            </w:r>
          </w:p>
        </w:tc>
      </w:tr>
      <w:tr w:rsidR="006E5289" w:rsidRPr="006E5289" w:rsidTr="007A037B">
        <w:trPr>
          <w:trHeight w:val="60"/>
        </w:trPr>
        <w:tc>
          <w:tcPr>
            <w:tcW w:w="300" w:type="pct"/>
            <w:vAlign w:val="center"/>
          </w:tcPr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12</w:t>
            </w:r>
          </w:p>
        </w:tc>
        <w:tc>
          <w:tcPr>
            <w:tcW w:w="300" w:type="pct"/>
            <w:vAlign w:val="center"/>
          </w:tcPr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1</w:t>
            </w:r>
          </w:p>
        </w:tc>
        <w:tc>
          <w:tcPr>
            <w:tcW w:w="300" w:type="pct"/>
            <w:vAlign w:val="center"/>
          </w:tcPr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300" w:type="pct"/>
            <w:vAlign w:val="center"/>
          </w:tcPr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300" w:type="pct"/>
            <w:vAlign w:val="center"/>
          </w:tcPr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300" w:type="pct"/>
            <w:vAlign w:val="center"/>
          </w:tcPr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300" w:type="pct"/>
            <w:vAlign w:val="center"/>
          </w:tcPr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300" w:type="pct"/>
            <w:vAlign w:val="center"/>
          </w:tcPr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300" w:type="pct"/>
            <w:vAlign w:val="center"/>
          </w:tcPr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302" w:type="pct"/>
            <w:vAlign w:val="center"/>
          </w:tcPr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+</w:t>
            </w:r>
          </w:p>
        </w:tc>
        <w:tc>
          <w:tcPr>
            <w:tcW w:w="300" w:type="pct"/>
            <w:vAlign w:val="center"/>
          </w:tcPr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300" w:type="pct"/>
            <w:vAlign w:val="center"/>
          </w:tcPr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300" w:type="pct"/>
            <w:vAlign w:val="center"/>
          </w:tcPr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302" w:type="pct"/>
            <w:vAlign w:val="center"/>
          </w:tcPr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453" w:type="pct"/>
            <w:vAlign w:val="center"/>
          </w:tcPr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+</w:t>
            </w:r>
          </w:p>
        </w:tc>
        <w:tc>
          <w:tcPr>
            <w:tcW w:w="343" w:type="pct"/>
            <w:vAlign w:val="center"/>
          </w:tcPr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+</w:t>
            </w:r>
          </w:p>
        </w:tc>
      </w:tr>
      <w:tr w:rsidR="006E5289" w:rsidRPr="006E5289" w:rsidTr="007A037B">
        <w:trPr>
          <w:trHeight w:val="60"/>
        </w:trPr>
        <w:tc>
          <w:tcPr>
            <w:tcW w:w="300" w:type="pct"/>
            <w:vAlign w:val="center"/>
          </w:tcPr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13</w:t>
            </w:r>
          </w:p>
        </w:tc>
        <w:tc>
          <w:tcPr>
            <w:tcW w:w="300" w:type="pct"/>
            <w:vAlign w:val="center"/>
          </w:tcPr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3</w:t>
            </w:r>
          </w:p>
        </w:tc>
        <w:tc>
          <w:tcPr>
            <w:tcW w:w="300" w:type="pct"/>
            <w:vAlign w:val="center"/>
          </w:tcPr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300" w:type="pct"/>
            <w:vAlign w:val="center"/>
          </w:tcPr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300" w:type="pct"/>
            <w:vAlign w:val="center"/>
          </w:tcPr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300" w:type="pct"/>
            <w:vAlign w:val="center"/>
          </w:tcPr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300" w:type="pct"/>
            <w:vAlign w:val="center"/>
          </w:tcPr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300" w:type="pct"/>
            <w:vAlign w:val="center"/>
          </w:tcPr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300" w:type="pct"/>
            <w:vAlign w:val="center"/>
          </w:tcPr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302" w:type="pct"/>
            <w:vAlign w:val="center"/>
          </w:tcPr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+</w:t>
            </w:r>
          </w:p>
        </w:tc>
        <w:tc>
          <w:tcPr>
            <w:tcW w:w="300" w:type="pct"/>
            <w:vAlign w:val="center"/>
          </w:tcPr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300" w:type="pct"/>
            <w:vAlign w:val="center"/>
          </w:tcPr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300" w:type="pct"/>
            <w:vAlign w:val="center"/>
          </w:tcPr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302" w:type="pct"/>
            <w:vAlign w:val="center"/>
          </w:tcPr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-</w:t>
            </w:r>
          </w:p>
        </w:tc>
        <w:tc>
          <w:tcPr>
            <w:tcW w:w="453" w:type="pct"/>
            <w:vAlign w:val="center"/>
          </w:tcPr>
          <w:p w:rsidR="007A037B" w:rsidRPr="006E5289" w:rsidRDefault="007A037B" w:rsidP="005A6B07">
            <w:pPr>
              <w:spacing w:line="360" w:lineRule="auto"/>
              <w:ind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+</w:t>
            </w:r>
          </w:p>
        </w:tc>
        <w:tc>
          <w:tcPr>
            <w:tcW w:w="343" w:type="pct"/>
            <w:vAlign w:val="center"/>
          </w:tcPr>
          <w:p w:rsidR="007A037B" w:rsidRPr="006E5289" w:rsidRDefault="007A037B" w:rsidP="005A6B07">
            <w:pPr>
              <w:keepNext/>
              <w:spacing w:line="360" w:lineRule="auto"/>
              <w:ind w:firstLine="0"/>
              <w:jc w:val="center"/>
              <w:rPr>
                <w:sz w:val="16"/>
                <w:szCs w:val="16"/>
              </w:rPr>
            </w:pPr>
            <w:r w:rsidRPr="006E5289">
              <w:rPr>
                <w:sz w:val="16"/>
                <w:szCs w:val="16"/>
              </w:rPr>
              <w:t>+</w:t>
            </w:r>
          </w:p>
        </w:tc>
      </w:tr>
    </w:tbl>
    <w:p w:rsidR="007A037B" w:rsidRPr="006E5289" w:rsidRDefault="007A037B" w:rsidP="005A6B07">
      <w:pPr>
        <w:spacing w:after="160" w:line="360" w:lineRule="auto"/>
        <w:jc w:val="left"/>
      </w:pPr>
    </w:p>
    <w:p w:rsidR="007A037B" w:rsidRPr="006E5289" w:rsidRDefault="007A037B" w:rsidP="005A6B07">
      <w:pPr>
        <w:spacing w:after="160" w:line="360" w:lineRule="auto"/>
        <w:jc w:val="left"/>
        <w:sectPr w:rsidR="007A037B" w:rsidRPr="006E5289" w:rsidSect="006F77B9">
          <w:pgSz w:w="16838" w:h="11906" w:orient="landscape" w:code="9"/>
          <w:pgMar w:top="1701" w:right="1134" w:bottom="567" w:left="1134" w:header="709" w:footer="709" w:gutter="0"/>
          <w:cols w:space="720"/>
          <w:titlePg/>
          <w:docGrid w:linePitch="381"/>
        </w:sectPr>
      </w:pPr>
    </w:p>
    <w:p w:rsidR="002F40BA" w:rsidRPr="006E5289" w:rsidRDefault="002F40BA" w:rsidP="005A6B07">
      <w:pPr>
        <w:pStyle w:val="1"/>
        <w:spacing w:line="360" w:lineRule="auto"/>
      </w:pPr>
      <w:r w:rsidRPr="006E5289">
        <w:lastRenderedPageBreak/>
        <w:t>Додаток Б. ІЛЮСТРАЦІЇ</w:t>
      </w:r>
      <w:r w:rsidRPr="006E5289">
        <w:rPr>
          <w:noProof/>
        </w:rPr>
        <w:drawing>
          <wp:anchor distT="0" distB="0" distL="114300" distR="114300" simplePos="0" relativeHeight="251648512" behindDoc="0" locked="0" layoutInCell="1" allowOverlap="1">
            <wp:simplePos x="1533525" y="1333500"/>
            <wp:positionH relativeFrom="margin">
              <wp:align>center</wp:align>
            </wp:positionH>
            <wp:positionV relativeFrom="margin">
              <wp:align>center</wp:align>
            </wp:positionV>
            <wp:extent cx="6157595" cy="4895215"/>
            <wp:effectExtent l="0" t="0" r="0" b="635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7595" cy="48952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357CD" w:rsidRPr="006E5289" w:rsidRDefault="001357CD" w:rsidP="005A6B07">
      <w:pPr>
        <w:spacing w:line="360" w:lineRule="auto"/>
      </w:pPr>
    </w:p>
    <w:p w:rsidR="001357CD" w:rsidRPr="006E5289" w:rsidRDefault="001357CD" w:rsidP="005A6B07">
      <w:pPr>
        <w:spacing w:line="360" w:lineRule="auto"/>
      </w:pPr>
    </w:p>
    <w:p w:rsidR="001357CD" w:rsidRPr="006E5289" w:rsidRDefault="001357CD" w:rsidP="005A6B07">
      <w:pPr>
        <w:spacing w:line="360" w:lineRule="auto"/>
      </w:pPr>
    </w:p>
    <w:p w:rsidR="001357CD" w:rsidRPr="006E5289" w:rsidRDefault="001357CD" w:rsidP="005A6B07">
      <w:pPr>
        <w:spacing w:line="360" w:lineRule="auto"/>
      </w:pPr>
    </w:p>
    <w:p w:rsidR="001357CD" w:rsidRPr="006E5289" w:rsidRDefault="005A6B07" w:rsidP="005A6B07">
      <w:pPr>
        <w:spacing w:line="360" w:lineRule="auto"/>
      </w:pPr>
      <w:r w:rsidRPr="006E5289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margin">
                  <wp:posOffset>-22860</wp:posOffset>
                </wp:positionH>
                <wp:positionV relativeFrom="paragraph">
                  <wp:posOffset>5242560</wp:posOffset>
                </wp:positionV>
                <wp:extent cx="6157595" cy="676275"/>
                <wp:effectExtent l="0" t="0" r="0" b="9525"/>
                <wp:wrapSquare wrapText="bothSides"/>
                <wp:docPr id="2" name="Поле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157595" cy="67627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8F66D3" w:rsidRPr="00E0412B" w:rsidRDefault="008F66D3" w:rsidP="00675B44">
                            <w:pPr>
                              <w:pStyle w:val="af3"/>
                              <w:jc w:val="center"/>
                              <w:rPr>
                                <w:i w:val="0"/>
                                <w:color w:val="auto"/>
                                <w:sz w:val="28"/>
                              </w:rPr>
                            </w:pPr>
                            <w:r w:rsidRPr="00E0412B">
                              <w:rPr>
                                <w:i w:val="0"/>
                                <w:color w:val="auto"/>
                                <w:sz w:val="28"/>
                              </w:rPr>
                              <w:t>Рис.</w:t>
                            </w:r>
                            <w:r w:rsidR="00675B44">
                              <w:rPr>
                                <w:i w:val="0"/>
                                <w:color w:val="auto"/>
                                <w:sz w:val="28"/>
                              </w:rPr>
                              <w:t> </w:t>
                            </w:r>
                            <w:r>
                              <w:rPr>
                                <w:i w:val="0"/>
                                <w:color w:val="auto"/>
                                <w:sz w:val="28"/>
                              </w:rPr>
                              <w:fldChar w:fldCharType="begin"/>
                            </w:r>
                            <w:r>
                              <w:rPr>
                                <w:i w:val="0"/>
                                <w:color w:val="auto"/>
                                <w:sz w:val="28"/>
                              </w:rPr>
                              <w:instrText xml:space="preserve"> SEQ Рис. \* ARABIC </w:instrText>
                            </w:r>
                            <w:r>
                              <w:rPr>
                                <w:i w:val="0"/>
                                <w:color w:val="auto"/>
                                <w:sz w:val="28"/>
                              </w:rPr>
                              <w:fldChar w:fldCharType="separate"/>
                            </w:r>
                            <w:r>
                              <w:rPr>
                                <w:i w:val="0"/>
                                <w:noProof/>
                                <w:color w:val="auto"/>
                                <w:sz w:val="28"/>
                              </w:rPr>
                              <w:t>1</w:t>
                            </w:r>
                            <w:r>
                              <w:rPr>
                                <w:i w:val="0"/>
                                <w:color w:val="auto"/>
                                <w:sz w:val="28"/>
                              </w:rPr>
                              <w:fldChar w:fldCharType="end"/>
                            </w:r>
                            <w:r w:rsidRPr="00E0412B">
                              <w:rPr>
                                <w:i w:val="0"/>
                                <w:color w:val="auto"/>
                                <w:sz w:val="28"/>
                              </w:rPr>
                              <w:t>.</w:t>
                            </w:r>
                            <w:r w:rsidR="00675B44">
                              <w:rPr>
                                <w:i w:val="0"/>
                                <w:color w:val="auto"/>
                                <w:sz w:val="28"/>
                              </w:rPr>
                              <w:t> </w:t>
                            </w:r>
                            <w:r w:rsidRPr="00E0412B">
                              <w:rPr>
                                <w:i w:val="0"/>
                                <w:color w:val="auto"/>
                                <w:sz w:val="28"/>
                              </w:rPr>
                              <w:t>Пам’ятки пізньоримського часу із дослідженими кенотафними похованнями: 1</w:t>
                            </w:r>
                            <w:r>
                              <w:rPr>
                                <w:i w:val="0"/>
                                <w:color w:val="auto"/>
                                <w:sz w:val="28"/>
                              </w:rPr>
                              <w:t> – </w:t>
                            </w:r>
                            <w:r w:rsidRPr="00E0412B">
                              <w:rPr>
                                <w:i w:val="0"/>
                                <w:color w:val="auto"/>
                                <w:sz w:val="28"/>
                              </w:rPr>
                              <w:t>Грушів-1; 2</w:t>
                            </w:r>
                            <w:r>
                              <w:rPr>
                                <w:i w:val="0"/>
                                <w:color w:val="auto"/>
                                <w:sz w:val="28"/>
                              </w:rPr>
                              <w:t> – </w:t>
                            </w:r>
                            <w:r w:rsidRPr="00E0412B">
                              <w:rPr>
                                <w:i w:val="0"/>
                                <w:color w:val="auto"/>
                                <w:sz w:val="28"/>
                              </w:rPr>
                              <w:t>Корнич; 3</w:t>
                            </w:r>
                            <w:r>
                              <w:rPr>
                                <w:i w:val="0"/>
                                <w:color w:val="auto"/>
                                <w:sz w:val="28"/>
                              </w:rPr>
                              <w:t> – </w:t>
                            </w:r>
                            <w:r w:rsidRPr="00E0412B">
                              <w:rPr>
                                <w:i w:val="0"/>
                                <w:color w:val="auto"/>
                                <w:sz w:val="28"/>
                              </w:rPr>
                              <w:t>Мишин-1; 4</w:t>
                            </w:r>
                            <w:r>
                              <w:rPr>
                                <w:i w:val="0"/>
                                <w:color w:val="auto"/>
                                <w:sz w:val="28"/>
                              </w:rPr>
                              <w:t> – </w:t>
                            </w:r>
                            <w:r w:rsidRPr="00E0412B">
                              <w:rPr>
                                <w:i w:val="0"/>
                                <w:color w:val="auto"/>
                                <w:sz w:val="28"/>
                              </w:rPr>
                              <w:t>Нижній Струтинь; 5</w:t>
                            </w:r>
                            <w:r>
                              <w:rPr>
                                <w:i w:val="0"/>
                                <w:color w:val="auto"/>
                                <w:sz w:val="28"/>
                              </w:rPr>
                              <w:t> – </w:t>
                            </w:r>
                            <w:r w:rsidRPr="00E0412B">
                              <w:rPr>
                                <w:i w:val="0"/>
                                <w:color w:val="auto"/>
                                <w:sz w:val="28"/>
                              </w:rPr>
                              <w:t>Пилипи-1; 6</w:t>
                            </w:r>
                            <w:r>
                              <w:rPr>
                                <w:i w:val="0"/>
                                <w:color w:val="auto"/>
                                <w:sz w:val="28"/>
                              </w:rPr>
                              <w:t> – </w:t>
                            </w:r>
                            <w:r w:rsidRPr="00E0412B">
                              <w:rPr>
                                <w:i w:val="0"/>
                                <w:color w:val="auto"/>
                                <w:sz w:val="28"/>
                              </w:rPr>
                              <w:t>Стопчатів-1; 7</w:t>
                            </w:r>
                            <w:r>
                              <w:rPr>
                                <w:i w:val="0"/>
                                <w:color w:val="auto"/>
                                <w:sz w:val="28"/>
                              </w:rPr>
                              <w:t> – </w:t>
                            </w:r>
                            <w:r w:rsidRPr="00E0412B">
                              <w:rPr>
                                <w:i w:val="0"/>
                                <w:color w:val="auto"/>
                                <w:sz w:val="28"/>
                              </w:rPr>
                              <w:t>Трач-1; 8</w:t>
                            </w:r>
                            <w:r>
                              <w:rPr>
                                <w:i w:val="0"/>
                                <w:color w:val="auto"/>
                                <w:sz w:val="28"/>
                              </w:rPr>
                              <w:t> – </w:t>
                            </w:r>
                            <w:r w:rsidRPr="00E0412B">
                              <w:rPr>
                                <w:i w:val="0"/>
                                <w:color w:val="auto"/>
                                <w:sz w:val="28"/>
                              </w:rPr>
                              <w:t>Іза-1; 9</w:t>
                            </w:r>
                            <w:r>
                              <w:rPr>
                                <w:i w:val="0"/>
                                <w:color w:val="auto"/>
                                <w:sz w:val="28"/>
                              </w:rPr>
                              <w:t> – </w:t>
                            </w:r>
                            <w:r w:rsidRPr="00E0412B">
                              <w:rPr>
                                <w:i w:val="0"/>
                                <w:color w:val="auto"/>
                                <w:sz w:val="28"/>
                              </w:rPr>
                              <w:t>Руське Поле-2.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2" o:spid="_x0000_s1026" type="#_x0000_t202" style="position:absolute;left:0;text-align:left;margin-left:-1.8pt;margin-top:412.8pt;width:484.85pt;height:53.25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" stroked="f">
                <v:textbox inset="0,0,0,0">
                  <w:txbxContent>
                    <w:p w:rsidR="008F66D3" w:rsidRPr="00E0412B" w:rsidRDefault="008F66D3" w:rsidP="00675B44">
                      <w:pPr>
                        <w:pStyle w:val="af3"/>
                        <w:jc w:val="center"/>
                        <w:rPr>
                          <w:i w:val="0"/>
                          <w:color w:val="auto"/>
                          <w:sz w:val="28"/>
                        </w:rPr>
                      </w:pPr>
                      <w:r w:rsidRPr="00E0412B">
                        <w:rPr>
                          <w:i w:val="0"/>
                          <w:color w:val="auto"/>
                          <w:sz w:val="28"/>
                        </w:rPr>
                        <w:t>Рис.</w:t>
                      </w:r>
                      <w:r w:rsidR="00675B44">
                        <w:rPr>
                          <w:i w:val="0"/>
                          <w:color w:val="auto"/>
                          <w:sz w:val="28"/>
                        </w:rPr>
                        <w:t> </w:t>
                      </w:r>
                      <w:r>
                        <w:rPr>
                          <w:i w:val="0"/>
                          <w:color w:val="auto"/>
                          <w:sz w:val="28"/>
                        </w:rPr>
                        <w:fldChar w:fldCharType="begin"/>
                      </w:r>
                      <w:r>
                        <w:rPr>
                          <w:i w:val="0"/>
                          <w:color w:val="auto"/>
                          <w:sz w:val="28"/>
                        </w:rPr>
                        <w:instrText xml:space="preserve"> SEQ Рис. \* ARABIC </w:instrText>
                      </w:r>
                      <w:r>
                        <w:rPr>
                          <w:i w:val="0"/>
                          <w:color w:val="auto"/>
                          <w:sz w:val="28"/>
                        </w:rPr>
                        <w:fldChar w:fldCharType="separate"/>
                      </w:r>
                      <w:r>
                        <w:rPr>
                          <w:i w:val="0"/>
                          <w:noProof/>
                          <w:color w:val="auto"/>
                          <w:sz w:val="28"/>
                        </w:rPr>
                        <w:t>1</w:t>
                      </w:r>
                      <w:r>
                        <w:rPr>
                          <w:i w:val="0"/>
                          <w:color w:val="auto"/>
                          <w:sz w:val="28"/>
                        </w:rPr>
                        <w:fldChar w:fldCharType="end"/>
                      </w:r>
                      <w:r w:rsidRPr="00E0412B">
                        <w:rPr>
                          <w:i w:val="0"/>
                          <w:color w:val="auto"/>
                          <w:sz w:val="28"/>
                        </w:rPr>
                        <w:t>.</w:t>
                      </w:r>
                      <w:r w:rsidR="00675B44">
                        <w:rPr>
                          <w:i w:val="0"/>
                          <w:color w:val="auto"/>
                          <w:sz w:val="28"/>
                        </w:rPr>
                        <w:t> </w:t>
                      </w:r>
                      <w:r w:rsidRPr="00E0412B">
                        <w:rPr>
                          <w:i w:val="0"/>
                          <w:color w:val="auto"/>
                          <w:sz w:val="28"/>
                        </w:rPr>
                        <w:t xml:space="preserve">Пам’ятки </w:t>
                      </w:r>
                      <w:proofErr w:type="spellStart"/>
                      <w:r w:rsidRPr="00E0412B">
                        <w:rPr>
                          <w:i w:val="0"/>
                          <w:color w:val="auto"/>
                          <w:sz w:val="28"/>
                        </w:rPr>
                        <w:t>пізньоримського</w:t>
                      </w:r>
                      <w:proofErr w:type="spellEnd"/>
                      <w:r w:rsidRPr="00E0412B">
                        <w:rPr>
                          <w:i w:val="0"/>
                          <w:color w:val="auto"/>
                          <w:sz w:val="28"/>
                        </w:rPr>
                        <w:t xml:space="preserve"> часу із дослідженими </w:t>
                      </w:r>
                      <w:proofErr w:type="spellStart"/>
                      <w:r w:rsidRPr="00E0412B">
                        <w:rPr>
                          <w:i w:val="0"/>
                          <w:color w:val="auto"/>
                          <w:sz w:val="28"/>
                        </w:rPr>
                        <w:t>кенотафними</w:t>
                      </w:r>
                      <w:proofErr w:type="spellEnd"/>
                      <w:r w:rsidRPr="00E0412B">
                        <w:rPr>
                          <w:i w:val="0"/>
                          <w:color w:val="auto"/>
                          <w:sz w:val="28"/>
                        </w:rPr>
                        <w:t xml:space="preserve"> похованнями: 1</w:t>
                      </w:r>
                      <w:r>
                        <w:rPr>
                          <w:i w:val="0"/>
                          <w:color w:val="auto"/>
                          <w:sz w:val="28"/>
                        </w:rPr>
                        <w:t> – </w:t>
                      </w:r>
                      <w:r w:rsidRPr="00E0412B">
                        <w:rPr>
                          <w:i w:val="0"/>
                          <w:color w:val="auto"/>
                          <w:sz w:val="28"/>
                        </w:rPr>
                        <w:t>Грушів-1; 2</w:t>
                      </w:r>
                      <w:r>
                        <w:rPr>
                          <w:i w:val="0"/>
                          <w:color w:val="auto"/>
                          <w:sz w:val="28"/>
                        </w:rPr>
                        <w:t> – </w:t>
                      </w:r>
                      <w:proofErr w:type="spellStart"/>
                      <w:r w:rsidRPr="00E0412B">
                        <w:rPr>
                          <w:i w:val="0"/>
                          <w:color w:val="auto"/>
                          <w:sz w:val="28"/>
                        </w:rPr>
                        <w:t>Корнич</w:t>
                      </w:r>
                      <w:proofErr w:type="spellEnd"/>
                      <w:r w:rsidRPr="00E0412B">
                        <w:rPr>
                          <w:i w:val="0"/>
                          <w:color w:val="auto"/>
                          <w:sz w:val="28"/>
                        </w:rPr>
                        <w:t>; 3</w:t>
                      </w:r>
                      <w:r>
                        <w:rPr>
                          <w:i w:val="0"/>
                          <w:color w:val="auto"/>
                          <w:sz w:val="28"/>
                        </w:rPr>
                        <w:t> – </w:t>
                      </w:r>
                      <w:r w:rsidRPr="00E0412B">
                        <w:rPr>
                          <w:i w:val="0"/>
                          <w:color w:val="auto"/>
                          <w:sz w:val="28"/>
                        </w:rPr>
                        <w:t>Мишин-1; 4</w:t>
                      </w:r>
                      <w:r>
                        <w:rPr>
                          <w:i w:val="0"/>
                          <w:color w:val="auto"/>
                          <w:sz w:val="28"/>
                        </w:rPr>
                        <w:t> – </w:t>
                      </w:r>
                      <w:r w:rsidRPr="00E0412B">
                        <w:rPr>
                          <w:i w:val="0"/>
                          <w:color w:val="auto"/>
                          <w:sz w:val="28"/>
                        </w:rPr>
                        <w:t xml:space="preserve">Нижній </w:t>
                      </w:r>
                      <w:proofErr w:type="spellStart"/>
                      <w:r w:rsidRPr="00E0412B">
                        <w:rPr>
                          <w:i w:val="0"/>
                          <w:color w:val="auto"/>
                          <w:sz w:val="28"/>
                        </w:rPr>
                        <w:t>Струтинь</w:t>
                      </w:r>
                      <w:proofErr w:type="spellEnd"/>
                      <w:r w:rsidRPr="00E0412B">
                        <w:rPr>
                          <w:i w:val="0"/>
                          <w:color w:val="auto"/>
                          <w:sz w:val="28"/>
                        </w:rPr>
                        <w:t>; 5</w:t>
                      </w:r>
                      <w:r>
                        <w:rPr>
                          <w:i w:val="0"/>
                          <w:color w:val="auto"/>
                          <w:sz w:val="28"/>
                        </w:rPr>
                        <w:t> – </w:t>
                      </w:r>
                      <w:r w:rsidRPr="00E0412B">
                        <w:rPr>
                          <w:i w:val="0"/>
                          <w:color w:val="auto"/>
                          <w:sz w:val="28"/>
                        </w:rPr>
                        <w:t>Пилипи-1; 6</w:t>
                      </w:r>
                      <w:r>
                        <w:rPr>
                          <w:i w:val="0"/>
                          <w:color w:val="auto"/>
                          <w:sz w:val="28"/>
                        </w:rPr>
                        <w:t> – </w:t>
                      </w:r>
                      <w:r w:rsidRPr="00E0412B">
                        <w:rPr>
                          <w:i w:val="0"/>
                          <w:color w:val="auto"/>
                          <w:sz w:val="28"/>
                        </w:rPr>
                        <w:t>Стопчатів-1; 7</w:t>
                      </w:r>
                      <w:r>
                        <w:rPr>
                          <w:i w:val="0"/>
                          <w:color w:val="auto"/>
                          <w:sz w:val="28"/>
                        </w:rPr>
                        <w:t> – </w:t>
                      </w:r>
                      <w:r w:rsidRPr="00E0412B">
                        <w:rPr>
                          <w:i w:val="0"/>
                          <w:color w:val="auto"/>
                          <w:sz w:val="28"/>
                        </w:rPr>
                        <w:t>Трач-1; 8</w:t>
                      </w:r>
                      <w:r>
                        <w:rPr>
                          <w:i w:val="0"/>
                          <w:color w:val="auto"/>
                          <w:sz w:val="28"/>
                        </w:rPr>
                        <w:t> – </w:t>
                      </w:r>
                      <w:r w:rsidRPr="00E0412B">
                        <w:rPr>
                          <w:i w:val="0"/>
                          <w:color w:val="auto"/>
                          <w:sz w:val="28"/>
                        </w:rPr>
                        <w:t>Іза-1; 9</w:t>
                      </w:r>
                      <w:r>
                        <w:rPr>
                          <w:i w:val="0"/>
                          <w:color w:val="auto"/>
                          <w:sz w:val="28"/>
                        </w:rPr>
                        <w:t> – </w:t>
                      </w:r>
                      <w:r w:rsidRPr="00E0412B">
                        <w:rPr>
                          <w:i w:val="0"/>
                          <w:color w:val="auto"/>
                          <w:sz w:val="28"/>
                        </w:rPr>
                        <w:t>Руське Поле-2.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1357CD" w:rsidRPr="006E5289" w:rsidRDefault="001357CD" w:rsidP="005A6B07">
      <w:pPr>
        <w:spacing w:line="360" w:lineRule="auto"/>
      </w:pPr>
    </w:p>
    <w:p w:rsidR="001357CD" w:rsidRPr="006E5289" w:rsidRDefault="001357CD" w:rsidP="005A6B07">
      <w:pPr>
        <w:spacing w:line="360" w:lineRule="auto"/>
        <w:sectPr w:rsidR="001357CD" w:rsidRPr="006E5289" w:rsidSect="002F40BA">
          <w:pgSz w:w="11906" w:h="16838" w:code="9"/>
          <w:pgMar w:top="1134" w:right="567" w:bottom="1134" w:left="1701" w:header="709" w:footer="709" w:gutter="0"/>
          <w:cols w:space="720"/>
          <w:titlePg/>
          <w:docGrid w:linePitch="381"/>
        </w:sectPr>
      </w:pPr>
    </w:p>
    <w:p w:rsidR="001357CD" w:rsidRPr="006E5289" w:rsidRDefault="001357CD" w:rsidP="005A6B07">
      <w:pPr>
        <w:spacing w:line="360" w:lineRule="auto"/>
      </w:pPr>
      <w:r w:rsidRPr="006E5289">
        <w:rPr>
          <w:noProof/>
        </w:rPr>
        <w:lastRenderedPageBreak/>
        <w:drawing>
          <wp:anchor distT="0" distB="0" distL="114300" distR="114300" simplePos="0" relativeHeight="251650560" behindDoc="0" locked="0" layoutInCell="1" allowOverlap="1">
            <wp:simplePos x="1533525" y="723900"/>
            <wp:positionH relativeFrom="margin">
              <wp:align>center</wp:align>
            </wp:positionH>
            <wp:positionV relativeFrom="margin">
              <wp:align>center</wp:align>
            </wp:positionV>
            <wp:extent cx="6115050" cy="5925820"/>
            <wp:effectExtent l="0" t="0" r="0" b="0"/>
            <wp:wrapSquare wrapText="bothSides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59258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357CD" w:rsidRPr="006E5289" w:rsidRDefault="001357CD" w:rsidP="005A6B07">
      <w:pPr>
        <w:spacing w:line="360" w:lineRule="auto"/>
      </w:pPr>
    </w:p>
    <w:p w:rsidR="001357CD" w:rsidRPr="006E5289" w:rsidRDefault="001357CD" w:rsidP="005A6B07">
      <w:pPr>
        <w:spacing w:line="360" w:lineRule="auto"/>
      </w:pPr>
    </w:p>
    <w:p w:rsidR="001357CD" w:rsidRPr="006E5289" w:rsidRDefault="001357CD" w:rsidP="005A6B07">
      <w:pPr>
        <w:spacing w:line="360" w:lineRule="auto"/>
      </w:pPr>
    </w:p>
    <w:p w:rsidR="00675B44" w:rsidRPr="006E5289" w:rsidRDefault="00675B44" w:rsidP="005A6B07">
      <w:pPr>
        <w:spacing w:line="360" w:lineRule="auto"/>
        <w:jc w:val="center"/>
      </w:pPr>
    </w:p>
    <w:p w:rsidR="001357CD" w:rsidRPr="006E5289" w:rsidRDefault="001357CD" w:rsidP="005A6B07">
      <w:pPr>
        <w:spacing w:line="360" w:lineRule="auto"/>
        <w:jc w:val="center"/>
      </w:pPr>
      <w:r w:rsidRPr="006E5289">
        <w:t>Рис. 2.1. Грушів-1. План могильника</w:t>
      </w:r>
      <w:r w:rsidRPr="006E5289">
        <w:rPr>
          <w:vertAlign w:val="superscript"/>
        </w:rPr>
        <w:footnoteReference w:id="99"/>
      </w:r>
    </w:p>
    <w:p w:rsidR="001357CD" w:rsidRPr="006E5289" w:rsidRDefault="001357CD" w:rsidP="005A6B07">
      <w:pPr>
        <w:spacing w:line="360" w:lineRule="auto"/>
        <w:jc w:val="left"/>
      </w:pPr>
      <w:r w:rsidRPr="006E5289">
        <w:br w:type="page"/>
      </w:r>
    </w:p>
    <w:p w:rsidR="001357CD" w:rsidRPr="006E5289" w:rsidRDefault="001357CD" w:rsidP="00675B44">
      <w:pPr>
        <w:spacing w:line="360" w:lineRule="auto"/>
        <w:jc w:val="left"/>
      </w:pPr>
    </w:p>
    <w:p w:rsidR="001357CD" w:rsidRPr="006E5289" w:rsidRDefault="001357CD" w:rsidP="005A6B07">
      <w:pPr>
        <w:spacing w:line="360" w:lineRule="auto"/>
      </w:pPr>
    </w:p>
    <w:p w:rsidR="001357CD" w:rsidRPr="006E5289" w:rsidRDefault="001357CD" w:rsidP="005A6B07">
      <w:pPr>
        <w:spacing w:line="360" w:lineRule="auto"/>
      </w:pPr>
    </w:p>
    <w:p w:rsidR="001357CD" w:rsidRPr="006E5289" w:rsidRDefault="001357CD" w:rsidP="005A6B07">
      <w:pPr>
        <w:spacing w:line="360" w:lineRule="auto"/>
      </w:pPr>
    </w:p>
    <w:p w:rsidR="001357CD" w:rsidRPr="006E5289" w:rsidRDefault="001357CD" w:rsidP="005A6B07">
      <w:pPr>
        <w:spacing w:line="360" w:lineRule="auto"/>
      </w:pPr>
    </w:p>
    <w:p w:rsidR="001357CD" w:rsidRPr="006E5289" w:rsidRDefault="001357CD" w:rsidP="005A6B07">
      <w:pPr>
        <w:spacing w:line="360" w:lineRule="auto"/>
      </w:pPr>
    </w:p>
    <w:p w:rsidR="001357CD" w:rsidRPr="006E5289" w:rsidRDefault="001357CD" w:rsidP="005A6B07">
      <w:pPr>
        <w:spacing w:line="360" w:lineRule="auto"/>
      </w:pPr>
    </w:p>
    <w:p w:rsidR="001357CD" w:rsidRPr="006E5289" w:rsidRDefault="00675B44" w:rsidP="005A6B07">
      <w:pPr>
        <w:spacing w:line="360" w:lineRule="auto"/>
      </w:pPr>
      <w:r w:rsidRPr="006E5289">
        <w:rPr>
          <w:noProof/>
        </w:rPr>
        <w:drawing>
          <wp:anchor distT="0" distB="0" distL="114300" distR="114300" simplePos="0" relativeHeight="251652608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3281045" cy="4556125"/>
            <wp:effectExtent l="0" t="0" r="0" b="0"/>
            <wp:wrapSquare wrapText="bothSides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1045" cy="45561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357CD" w:rsidRPr="006E5289" w:rsidRDefault="001357CD" w:rsidP="005A6B07">
      <w:pPr>
        <w:spacing w:line="360" w:lineRule="auto"/>
      </w:pPr>
    </w:p>
    <w:p w:rsidR="001357CD" w:rsidRPr="006E5289" w:rsidRDefault="001357CD" w:rsidP="005A6B07">
      <w:pPr>
        <w:spacing w:line="360" w:lineRule="auto"/>
      </w:pPr>
    </w:p>
    <w:p w:rsidR="001357CD" w:rsidRPr="006E5289" w:rsidRDefault="001357CD" w:rsidP="005A6B07">
      <w:pPr>
        <w:spacing w:line="360" w:lineRule="auto"/>
      </w:pPr>
    </w:p>
    <w:p w:rsidR="001357CD" w:rsidRPr="006E5289" w:rsidRDefault="001357CD" w:rsidP="005A6B07">
      <w:pPr>
        <w:spacing w:line="360" w:lineRule="auto"/>
      </w:pPr>
    </w:p>
    <w:p w:rsidR="001357CD" w:rsidRPr="006E5289" w:rsidRDefault="001357CD" w:rsidP="005A6B07">
      <w:pPr>
        <w:spacing w:line="360" w:lineRule="auto"/>
      </w:pPr>
    </w:p>
    <w:p w:rsidR="001357CD" w:rsidRPr="006E5289" w:rsidRDefault="001357CD" w:rsidP="005A6B07">
      <w:pPr>
        <w:spacing w:line="360" w:lineRule="auto"/>
      </w:pPr>
    </w:p>
    <w:p w:rsidR="001357CD" w:rsidRPr="006E5289" w:rsidRDefault="001357CD" w:rsidP="005A6B07">
      <w:pPr>
        <w:spacing w:line="360" w:lineRule="auto"/>
      </w:pPr>
    </w:p>
    <w:p w:rsidR="001357CD" w:rsidRPr="006E5289" w:rsidRDefault="001357CD" w:rsidP="005A6B07">
      <w:pPr>
        <w:spacing w:line="360" w:lineRule="auto"/>
      </w:pPr>
    </w:p>
    <w:p w:rsidR="001357CD" w:rsidRPr="006E5289" w:rsidRDefault="001357CD" w:rsidP="005A6B07">
      <w:pPr>
        <w:spacing w:line="360" w:lineRule="auto"/>
      </w:pPr>
    </w:p>
    <w:p w:rsidR="001357CD" w:rsidRPr="006E5289" w:rsidRDefault="001357CD" w:rsidP="005A6B07">
      <w:pPr>
        <w:spacing w:line="360" w:lineRule="auto"/>
      </w:pPr>
    </w:p>
    <w:p w:rsidR="001357CD" w:rsidRPr="006E5289" w:rsidRDefault="001357CD" w:rsidP="005A6B07">
      <w:pPr>
        <w:spacing w:line="360" w:lineRule="auto"/>
      </w:pPr>
    </w:p>
    <w:p w:rsidR="001357CD" w:rsidRPr="006E5289" w:rsidRDefault="001357CD" w:rsidP="005A6B07">
      <w:pPr>
        <w:spacing w:line="360" w:lineRule="auto"/>
      </w:pPr>
    </w:p>
    <w:p w:rsidR="001357CD" w:rsidRPr="006E5289" w:rsidRDefault="001357CD" w:rsidP="005A6B07">
      <w:pPr>
        <w:spacing w:line="360" w:lineRule="auto"/>
      </w:pPr>
    </w:p>
    <w:p w:rsidR="001357CD" w:rsidRPr="006E5289" w:rsidRDefault="001357CD" w:rsidP="005A6B07">
      <w:pPr>
        <w:spacing w:line="360" w:lineRule="auto"/>
      </w:pPr>
    </w:p>
    <w:p w:rsidR="001357CD" w:rsidRPr="006E5289" w:rsidRDefault="001357CD" w:rsidP="005A6B07">
      <w:pPr>
        <w:tabs>
          <w:tab w:val="left" w:pos="2175"/>
        </w:tabs>
        <w:spacing w:line="360" w:lineRule="auto"/>
        <w:jc w:val="center"/>
      </w:pPr>
      <w:r w:rsidRPr="006E5289">
        <w:t xml:space="preserve">Рис. 2.2. Амфора: кенотаф </w:t>
      </w:r>
      <w:r w:rsidR="00CE45E2" w:rsidRPr="006E5289">
        <w:t>№ </w:t>
      </w:r>
      <w:r w:rsidRPr="006E5289">
        <w:t>1 (Грушів-1</w:t>
      </w:r>
      <w:r w:rsidR="00675B44" w:rsidRPr="006E5289">
        <w:t>, курган № </w:t>
      </w:r>
      <w:r w:rsidRPr="006E5289">
        <w:t>3)</w:t>
      </w:r>
      <w:r w:rsidRPr="006E5289">
        <w:rPr>
          <w:vertAlign w:val="superscript"/>
        </w:rPr>
        <w:footnoteReference w:id="100"/>
      </w:r>
    </w:p>
    <w:p w:rsidR="001357CD" w:rsidRPr="006E5289" w:rsidRDefault="001357CD" w:rsidP="005A6B07">
      <w:pPr>
        <w:spacing w:line="360" w:lineRule="auto"/>
        <w:jc w:val="left"/>
      </w:pPr>
      <w:r w:rsidRPr="006E5289">
        <w:br w:type="page"/>
      </w:r>
    </w:p>
    <w:p w:rsidR="00FE7143" w:rsidRPr="006E5289" w:rsidRDefault="00FE7143" w:rsidP="005A6B07">
      <w:pPr>
        <w:tabs>
          <w:tab w:val="left" w:pos="2175"/>
        </w:tabs>
        <w:spacing w:line="360" w:lineRule="auto"/>
        <w:jc w:val="center"/>
      </w:pPr>
    </w:p>
    <w:p w:rsidR="00FE7143" w:rsidRPr="006E5289" w:rsidRDefault="00FE7143" w:rsidP="005A6B07">
      <w:pPr>
        <w:tabs>
          <w:tab w:val="left" w:pos="2175"/>
        </w:tabs>
        <w:spacing w:line="360" w:lineRule="auto"/>
        <w:jc w:val="center"/>
      </w:pPr>
    </w:p>
    <w:p w:rsidR="00FE7143" w:rsidRPr="006E5289" w:rsidRDefault="00FE7143" w:rsidP="005A6B07">
      <w:pPr>
        <w:tabs>
          <w:tab w:val="left" w:pos="2175"/>
        </w:tabs>
        <w:spacing w:line="360" w:lineRule="auto"/>
        <w:jc w:val="center"/>
      </w:pPr>
    </w:p>
    <w:p w:rsidR="00FE7143" w:rsidRPr="006E5289" w:rsidRDefault="00FE7143" w:rsidP="005A6B07">
      <w:pPr>
        <w:tabs>
          <w:tab w:val="left" w:pos="2175"/>
        </w:tabs>
        <w:spacing w:line="360" w:lineRule="auto"/>
        <w:jc w:val="center"/>
      </w:pPr>
    </w:p>
    <w:p w:rsidR="00FE7143" w:rsidRPr="006E5289" w:rsidRDefault="00FE7143" w:rsidP="005A6B07">
      <w:pPr>
        <w:tabs>
          <w:tab w:val="left" w:pos="2175"/>
        </w:tabs>
        <w:spacing w:line="360" w:lineRule="auto"/>
        <w:jc w:val="center"/>
      </w:pPr>
    </w:p>
    <w:p w:rsidR="00FE7143" w:rsidRPr="006E5289" w:rsidRDefault="00FE7143" w:rsidP="005A6B07">
      <w:pPr>
        <w:tabs>
          <w:tab w:val="left" w:pos="2175"/>
        </w:tabs>
        <w:spacing w:line="360" w:lineRule="auto"/>
        <w:jc w:val="center"/>
      </w:pPr>
    </w:p>
    <w:p w:rsidR="00FE7143" w:rsidRPr="006E5289" w:rsidRDefault="00675B44" w:rsidP="005A6B07">
      <w:pPr>
        <w:tabs>
          <w:tab w:val="left" w:pos="2175"/>
        </w:tabs>
        <w:spacing w:line="360" w:lineRule="auto"/>
        <w:jc w:val="center"/>
      </w:pPr>
      <w:r w:rsidRPr="006E5289">
        <w:rPr>
          <w:noProof/>
        </w:rPr>
        <w:drawing>
          <wp:anchor distT="0" distB="0" distL="114300" distR="114300" simplePos="0" relativeHeight="251654656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4773295" cy="4667250"/>
            <wp:effectExtent l="0" t="0" r="8255" b="0"/>
            <wp:wrapSquare wrapText="bothSides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974"/>
                    <a:stretch/>
                  </pic:blipFill>
                  <pic:spPr bwMode="auto">
                    <a:xfrm>
                      <a:off x="0" y="0"/>
                      <a:ext cx="4773295" cy="466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FE7143" w:rsidRPr="006E5289" w:rsidRDefault="00FE7143" w:rsidP="005A6B07">
      <w:pPr>
        <w:tabs>
          <w:tab w:val="left" w:pos="2175"/>
        </w:tabs>
        <w:spacing w:line="360" w:lineRule="auto"/>
        <w:jc w:val="center"/>
      </w:pPr>
    </w:p>
    <w:p w:rsidR="00FE7143" w:rsidRPr="006E5289" w:rsidRDefault="00FE7143" w:rsidP="005A6B07">
      <w:pPr>
        <w:tabs>
          <w:tab w:val="left" w:pos="2175"/>
        </w:tabs>
        <w:spacing w:line="360" w:lineRule="auto"/>
        <w:jc w:val="center"/>
      </w:pPr>
    </w:p>
    <w:p w:rsidR="00FE7143" w:rsidRPr="006E5289" w:rsidRDefault="00FE7143" w:rsidP="005A6B07">
      <w:pPr>
        <w:tabs>
          <w:tab w:val="left" w:pos="2175"/>
        </w:tabs>
        <w:spacing w:line="360" w:lineRule="auto"/>
        <w:jc w:val="center"/>
      </w:pPr>
    </w:p>
    <w:p w:rsidR="00FE7143" w:rsidRPr="006E5289" w:rsidRDefault="00FE7143" w:rsidP="005A6B07">
      <w:pPr>
        <w:tabs>
          <w:tab w:val="left" w:pos="2175"/>
        </w:tabs>
        <w:spacing w:line="360" w:lineRule="auto"/>
        <w:jc w:val="center"/>
      </w:pPr>
    </w:p>
    <w:p w:rsidR="00FE7143" w:rsidRPr="006E5289" w:rsidRDefault="00FE7143" w:rsidP="005A6B07">
      <w:pPr>
        <w:tabs>
          <w:tab w:val="left" w:pos="2175"/>
        </w:tabs>
        <w:spacing w:line="360" w:lineRule="auto"/>
        <w:jc w:val="center"/>
      </w:pPr>
    </w:p>
    <w:p w:rsidR="00FE7143" w:rsidRPr="006E5289" w:rsidRDefault="00FE7143" w:rsidP="005A6B07">
      <w:pPr>
        <w:tabs>
          <w:tab w:val="left" w:pos="2175"/>
        </w:tabs>
        <w:spacing w:line="360" w:lineRule="auto"/>
        <w:jc w:val="center"/>
      </w:pPr>
    </w:p>
    <w:p w:rsidR="00FE7143" w:rsidRPr="006E5289" w:rsidRDefault="00FE7143" w:rsidP="005A6B07">
      <w:pPr>
        <w:tabs>
          <w:tab w:val="left" w:pos="2175"/>
        </w:tabs>
        <w:spacing w:line="360" w:lineRule="auto"/>
        <w:jc w:val="center"/>
      </w:pPr>
    </w:p>
    <w:p w:rsidR="00FE7143" w:rsidRPr="006E5289" w:rsidRDefault="00FE7143" w:rsidP="005A6B07">
      <w:pPr>
        <w:tabs>
          <w:tab w:val="left" w:pos="2175"/>
        </w:tabs>
        <w:spacing w:line="360" w:lineRule="auto"/>
        <w:jc w:val="center"/>
      </w:pPr>
    </w:p>
    <w:p w:rsidR="00FE7143" w:rsidRPr="006E5289" w:rsidRDefault="00FE7143" w:rsidP="005A6B07">
      <w:pPr>
        <w:tabs>
          <w:tab w:val="left" w:pos="2175"/>
        </w:tabs>
        <w:spacing w:line="360" w:lineRule="auto"/>
        <w:jc w:val="center"/>
      </w:pPr>
    </w:p>
    <w:p w:rsidR="00FE7143" w:rsidRPr="006E5289" w:rsidRDefault="00FE7143" w:rsidP="005A6B07">
      <w:pPr>
        <w:tabs>
          <w:tab w:val="left" w:pos="2175"/>
        </w:tabs>
        <w:spacing w:line="360" w:lineRule="auto"/>
        <w:jc w:val="center"/>
      </w:pPr>
    </w:p>
    <w:p w:rsidR="00FE7143" w:rsidRPr="006E5289" w:rsidRDefault="00FE7143" w:rsidP="005A6B07">
      <w:pPr>
        <w:tabs>
          <w:tab w:val="left" w:pos="2175"/>
        </w:tabs>
        <w:spacing w:line="360" w:lineRule="auto"/>
        <w:jc w:val="center"/>
      </w:pPr>
    </w:p>
    <w:p w:rsidR="00FE7143" w:rsidRPr="006E5289" w:rsidRDefault="00FE7143" w:rsidP="005A6B07">
      <w:pPr>
        <w:tabs>
          <w:tab w:val="left" w:pos="2175"/>
        </w:tabs>
        <w:spacing w:line="360" w:lineRule="auto"/>
        <w:jc w:val="center"/>
      </w:pPr>
    </w:p>
    <w:p w:rsidR="00FE7143" w:rsidRPr="006E5289" w:rsidRDefault="00FE7143" w:rsidP="005A6B07">
      <w:pPr>
        <w:tabs>
          <w:tab w:val="left" w:pos="2175"/>
        </w:tabs>
        <w:spacing w:line="360" w:lineRule="auto"/>
        <w:jc w:val="center"/>
      </w:pPr>
    </w:p>
    <w:p w:rsidR="00FE7143" w:rsidRPr="006E5289" w:rsidRDefault="00FE7143" w:rsidP="005A6B07">
      <w:pPr>
        <w:tabs>
          <w:tab w:val="left" w:pos="2175"/>
        </w:tabs>
        <w:spacing w:line="360" w:lineRule="auto"/>
        <w:jc w:val="center"/>
      </w:pPr>
    </w:p>
    <w:p w:rsidR="00FE7143" w:rsidRPr="006E5289" w:rsidRDefault="00FE7143" w:rsidP="005A6B07">
      <w:pPr>
        <w:tabs>
          <w:tab w:val="left" w:pos="2175"/>
        </w:tabs>
        <w:spacing w:line="360" w:lineRule="auto"/>
        <w:jc w:val="center"/>
      </w:pPr>
    </w:p>
    <w:p w:rsidR="00FE7143" w:rsidRPr="006E5289" w:rsidRDefault="00FE7143" w:rsidP="005A6B07">
      <w:pPr>
        <w:spacing w:after="160" w:line="360" w:lineRule="auto"/>
        <w:jc w:val="center"/>
      </w:pPr>
      <w:r w:rsidRPr="006E5289">
        <w:t xml:space="preserve">Рис. 3.1. План і розріз кургану: кенотаф </w:t>
      </w:r>
      <w:r w:rsidR="00CE45E2" w:rsidRPr="006E5289">
        <w:t>№ </w:t>
      </w:r>
      <w:r w:rsidRPr="006E5289">
        <w:t>6 (Пилипів-1</w:t>
      </w:r>
      <w:r w:rsidR="00675B44" w:rsidRPr="006E5289">
        <w:t>,</w:t>
      </w:r>
      <w:r w:rsidRPr="006E5289">
        <w:t xml:space="preserve"> </w:t>
      </w:r>
      <w:r w:rsidR="00675B44" w:rsidRPr="006E5289">
        <w:t>курган № </w:t>
      </w:r>
      <w:r w:rsidRPr="006E5289">
        <w:t>9)</w:t>
      </w:r>
      <w:r w:rsidRPr="006E5289">
        <w:rPr>
          <w:vertAlign w:val="superscript"/>
        </w:rPr>
        <w:footnoteReference w:id="101"/>
      </w:r>
    </w:p>
    <w:p w:rsidR="00FE7143" w:rsidRPr="006E5289" w:rsidRDefault="00FE7143" w:rsidP="005A6B07">
      <w:pPr>
        <w:spacing w:line="360" w:lineRule="auto"/>
        <w:jc w:val="left"/>
      </w:pPr>
      <w:r w:rsidRPr="006E5289">
        <w:br w:type="page"/>
      </w:r>
    </w:p>
    <w:p w:rsidR="00FE7143" w:rsidRPr="006E5289" w:rsidRDefault="00FE7143" w:rsidP="005A6B07">
      <w:pPr>
        <w:spacing w:after="160" w:line="360" w:lineRule="auto"/>
        <w:jc w:val="center"/>
      </w:pPr>
    </w:p>
    <w:p w:rsidR="00FE7143" w:rsidRPr="006E5289" w:rsidRDefault="00FE7143" w:rsidP="005A6B07">
      <w:pPr>
        <w:spacing w:after="160" w:line="360" w:lineRule="auto"/>
        <w:jc w:val="center"/>
      </w:pPr>
    </w:p>
    <w:p w:rsidR="00FE7143" w:rsidRPr="006E5289" w:rsidRDefault="00FE7143" w:rsidP="005A6B07">
      <w:pPr>
        <w:spacing w:after="160" w:line="360" w:lineRule="auto"/>
        <w:jc w:val="center"/>
      </w:pPr>
    </w:p>
    <w:p w:rsidR="00FE7143" w:rsidRPr="006E5289" w:rsidRDefault="00FE7143" w:rsidP="005A6B07">
      <w:pPr>
        <w:spacing w:after="160" w:line="360" w:lineRule="auto"/>
        <w:jc w:val="center"/>
      </w:pPr>
    </w:p>
    <w:p w:rsidR="00FE7143" w:rsidRPr="006E5289" w:rsidRDefault="00675B44" w:rsidP="005A6B07">
      <w:pPr>
        <w:spacing w:after="160" w:line="360" w:lineRule="auto"/>
        <w:jc w:val="center"/>
      </w:pPr>
      <w:r w:rsidRPr="006E5289">
        <w:rPr>
          <w:noProof/>
        </w:rPr>
        <w:drawing>
          <wp:anchor distT="0" distB="0" distL="114300" distR="114300" simplePos="0" relativeHeight="251656704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5060315" cy="4905375"/>
            <wp:effectExtent l="0" t="0" r="6985" b="9525"/>
            <wp:wrapSquare wrapText="bothSides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226"/>
                    <a:stretch/>
                  </pic:blipFill>
                  <pic:spPr bwMode="auto">
                    <a:xfrm>
                      <a:off x="0" y="0"/>
                      <a:ext cx="5060315" cy="490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FE7143" w:rsidRPr="006E5289" w:rsidRDefault="00FE7143" w:rsidP="005A6B07">
      <w:pPr>
        <w:spacing w:after="160" w:line="360" w:lineRule="auto"/>
        <w:jc w:val="center"/>
      </w:pPr>
    </w:p>
    <w:p w:rsidR="00FE7143" w:rsidRPr="006E5289" w:rsidRDefault="00FE7143" w:rsidP="005A6B07">
      <w:pPr>
        <w:spacing w:after="160" w:line="360" w:lineRule="auto"/>
        <w:jc w:val="center"/>
      </w:pPr>
    </w:p>
    <w:p w:rsidR="00FE7143" w:rsidRPr="006E5289" w:rsidRDefault="00FE7143" w:rsidP="005A6B07">
      <w:pPr>
        <w:spacing w:after="160" w:line="360" w:lineRule="auto"/>
        <w:jc w:val="center"/>
      </w:pPr>
    </w:p>
    <w:p w:rsidR="00FE7143" w:rsidRPr="006E5289" w:rsidRDefault="00FE7143" w:rsidP="005A6B07">
      <w:pPr>
        <w:spacing w:after="160" w:line="360" w:lineRule="auto"/>
        <w:jc w:val="center"/>
      </w:pPr>
    </w:p>
    <w:p w:rsidR="00FE7143" w:rsidRPr="006E5289" w:rsidRDefault="00FE7143" w:rsidP="005A6B07">
      <w:pPr>
        <w:spacing w:after="160" w:line="360" w:lineRule="auto"/>
        <w:jc w:val="center"/>
      </w:pPr>
    </w:p>
    <w:p w:rsidR="00FE7143" w:rsidRPr="006E5289" w:rsidRDefault="00FE7143" w:rsidP="005A6B07">
      <w:pPr>
        <w:spacing w:after="160" w:line="360" w:lineRule="auto"/>
        <w:jc w:val="center"/>
      </w:pPr>
    </w:p>
    <w:p w:rsidR="00FE7143" w:rsidRPr="006E5289" w:rsidRDefault="00FE7143" w:rsidP="005A6B07">
      <w:pPr>
        <w:spacing w:after="160" w:line="360" w:lineRule="auto"/>
        <w:jc w:val="center"/>
      </w:pPr>
    </w:p>
    <w:p w:rsidR="00FE7143" w:rsidRPr="006E5289" w:rsidRDefault="00FE7143" w:rsidP="005A6B07">
      <w:pPr>
        <w:spacing w:after="160" w:line="360" w:lineRule="auto"/>
        <w:jc w:val="center"/>
      </w:pPr>
    </w:p>
    <w:p w:rsidR="00FE7143" w:rsidRPr="006E5289" w:rsidRDefault="00FE7143" w:rsidP="005A6B07">
      <w:pPr>
        <w:spacing w:after="160" w:line="360" w:lineRule="auto"/>
        <w:jc w:val="center"/>
      </w:pPr>
    </w:p>
    <w:p w:rsidR="00FE7143" w:rsidRPr="006E5289" w:rsidRDefault="00FE7143" w:rsidP="005A6B07">
      <w:pPr>
        <w:spacing w:after="160" w:line="360" w:lineRule="auto"/>
        <w:jc w:val="center"/>
      </w:pPr>
    </w:p>
    <w:p w:rsidR="00FE7143" w:rsidRPr="006E5289" w:rsidRDefault="00FE7143" w:rsidP="005A6B07">
      <w:pPr>
        <w:spacing w:after="160" w:line="360" w:lineRule="auto"/>
        <w:jc w:val="center"/>
      </w:pPr>
    </w:p>
    <w:p w:rsidR="00FE7143" w:rsidRPr="006E5289" w:rsidRDefault="00FE7143" w:rsidP="005A6B07">
      <w:pPr>
        <w:spacing w:after="160" w:line="360" w:lineRule="auto"/>
        <w:jc w:val="center"/>
      </w:pPr>
    </w:p>
    <w:p w:rsidR="00FE7143" w:rsidRPr="006E5289" w:rsidRDefault="00675B44" w:rsidP="005A6B07">
      <w:pPr>
        <w:spacing w:after="160" w:line="360" w:lineRule="auto"/>
        <w:jc w:val="center"/>
      </w:pPr>
      <w:r w:rsidRPr="006E5289">
        <w:t xml:space="preserve">Рис. 3.2. </w:t>
      </w:r>
      <w:r w:rsidR="00FE7143" w:rsidRPr="006E5289">
        <w:t>План і</w:t>
      </w:r>
      <w:r w:rsidRPr="006E5289">
        <w:t xml:space="preserve"> </w:t>
      </w:r>
      <w:r w:rsidR="00FE7143" w:rsidRPr="006E5289">
        <w:t xml:space="preserve">розріз кургану: кенотаф </w:t>
      </w:r>
      <w:r w:rsidR="00CE45E2" w:rsidRPr="006E5289">
        <w:t>№ </w:t>
      </w:r>
      <w:r w:rsidR="00FE7143" w:rsidRPr="006E5289">
        <w:t>7 (Пилипів-1</w:t>
      </w:r>
      <w:r w:rsidRPr="006E5289">
        <w:t>, курган № </w:t>
      </w:r>
      <w:r w:rsidR="00FE7143" w:rsidRPr="006E5289">
        <w:t>10)</w:t>
      </w:r>
      <w:r w:rsidR="00FE7143" w:rsidRPr="006E5289">
        <w:rPr>
          <w:vertAlign w:val="superscript"/>
        </w:rPr>
        <w:footnoteReference w:id="102"/>
      </w:r>
    </w:p>
    <w:p w:rsidR="00FE7143" w:rsidRPr="006E5289" w:rsidRDefault="00FE7143" w:rsidP="005A6B07">
      <w:pPr>
        <w:spacing w:line="360" w:lineRule="auto"/>
        <w:jc w:val="left"/>
      </w:pPr>
      <w:r w:rsidRPr="006E5289">
        <w:br w:type="page"/>
      </w:r>
    </w:p>
    <w:p w:rsidR="00FE7143" w:rsidRPr="006E5289" w:rsidRDefault="00FE7143" w:rsidP="005A6B07">
      <w:pPr>
        <w:spacing w:after="160" w:line="360" w:lineRule="auto"/>
        <w:jc w:val="center"/>
      </w:pPr>
    </w:p>
    <w:p w:rsidR="00FE7143" w:rsidRPr="006E5289" w:rsidRDefault="00FE7143" w:rsidP="005A6B07">
      <w:pPr>
        <w:spacing w:after="160" w:line="360" w:lineRule="auto"/>
        <w:jc w:val="center"/>
      </w:pPr>
    </w:p>
    <w:p w:rsidR="00FE7143" w:rsidRPr="006E5289" w:rsidRDefault="00FE7143" w:rsidP="005A6B07">
      <w:pPr>
        <w:spacing w:after="160" w:line="360" w:lineRule="auto"/>
        <w:jc w:val="center"/>
      </w:pPr>
    </w:p>
    <w:p w:rsidR="00FE7143" w:rsidRPr="006E5289" w:rsidRDefault="00FE7143" w:rsidP="005A6B07">
      <w:pPr>
        <w:spacing w:after="160" w:line="360" w:lineRule="auto"/>
        <w:jc w:val="center"/>
      </w:pPr>
    </w:p>
    <w:p w:rsidR="00FE7143" w:rsidRPr="006E5289" w:rsidRDefault="00675B44" w:rsidP="005A6B07">
      <w:pPr>
        <w:spacing w:after="160" w:line="360" w:lineRule="auto"/>
        <w:jc w:val="center"/>
      </w:pPr>
      <w:r w:rsidRPr="006E5289">
        <w:rPr>
          <w:noProof/>
        </w:rPr>
        <w:drawing>
          <wp:anchor distT="0" distB="0" distL="114300" distR="114300" simplePos="0" relativeHeight="251658752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4511675" cy="4886325"/>
            <wp:effectExtent l="0" t="0" r="3175" b="9525"/>
            <wp:wrapSquare wrapText="bothSides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814"/>
                    <a:stretch/>
                  </pic:blipFill>
                  <pic:spPr bwMode="auto">
                    <a:xfrm>
                      <a:off x="0" y="0"/>
                      <a:ext cx="4511675" cy="488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FE7143" w:rsidRPr="006E5289" w:rsidRDefault="00FE7143" w:rsidP="005A6B07">
      <w:pPr>
        <w:spacing w:after="160" w:line="360" w:lineRule="auto"/>
        <w:jc w:val="center"/>
      </w:pPr>
    </w:p>
    <w:p w:rsidR="00FE7143" w:rsidRPr="006E5289" w:rsidRDefault="00FE7143" w:rsidP="005A6B07">
      <w:pPr>
        <w:spacing w:after="160" w:line="360" w:lineRule="auto"/>
        <w:jc w:val="center"/>
      </w:pPr>
    </w:p>
    <w:p w:rsidR="00FE7143" w:rsidRPr="006E5289" w:rsidRDefault="00FE7143" w:rsidP="005A6B07">
      <w:pPr>
        <w:spacing w:after="160" w:line="360" w:lineRule="auto"/>
        <w:jc w:val="center"/>
      </w:pPr>
    </w:p>
    <w:p w:rsidR="00FE7143" w:rsidRPr="006E5289" w:rsidRDefault="00FE7143" w:rsidP="005A6B07">
      <w:pPr>
        <w:spacing w:after="160" w:line="360" w:lineRule="auto"/>
        <w:jc w:val="center"/>
      </w:pPr>
    </w:p>
    <w:p w:rsidR="00FE7143" w:rsidRPr="006E5289" w:rsidRDefault="00FE7143" w:rsidP="005A6B07">
      <w:pPr>
        <w:spacing w:after="160" w:line="360" w:lineRule="auto"/>
        <w:jc w:val="center"/>
      </w:pPr>
    </w:p>
    <w:p w:rsidR="00FE7143" w:rsidRPr="006E5289" w:rsidRDefault="00FE7143" w:rsidP="005A6B07">
      <w:pPr>
        <w:spacing w:after="160" w:line="360" w:lineRule="auto"/>
        <w:jc w:val="center"/>
      </w:pPr>
    </w:p>
    <w:p w:rsidR="00FE7143" w:rsidRPr="006E5289" w:rsidRDefault="00FE7143" w:rsidP="005A6B07">
      <w:pPr>
        <w:spacing w:after="160" w:line="360" w:lineRule="auto"/>
        <w:jc w:val="center"/>
      </w:pPr>
    </w:p>
    <w:p w:rsidR="00FE7143" w:rsidRPr="006E5289" w:rsidRDefault="00FE7143" w:rsidP="005A6B07">
      <w:pPr>
        <w:spacing w:after="160" w:line="360" w:lineRule="auto"/>
        <w:jc w:val="center"/>
      </w:pPr>
    </w:p>
    <w:p w:rsidR="00FE7143" w:rsidRPr="006E5289" w:rsidRDefault="00FE7143" w:rsidP="005A6B07">
      <w:pPr>
        <w:spacing w:after="160" w:line="360" w:lineRule="auto"/>
        <w:jc w:val="center"/>
      </w:pPr>
    </w:p>
    <w:p w:rsidR="00FE7143" w:rsidRPr="006E5289" w:rsidRDefault="00FE7143" w:rsidP="005A6B07">
      <w:pPr>
        <w:spacing w:after="160" w:line="360" w:lineRule="auto"/>
        <w:jc w:val="center"/>
      </w:pPr>
    </w:p>
    <w:p w:rsidR="00FE7143" w:rsidRPr="006E5289" w:rsidRDefault="00FE7143" w:rsidP="005A6B07">
      <w:pPr>
        <w:spacing w:after="160" w:line="360" w:lineRule="auto"/>
        <w:jc w:val="center"/>
      </w:pPr>
    </w:p>
    <w:p w:rsidR="00FE7143" w:rsidRPr="006E5289" w:rsidRDefault="00FE7143" w:rsidP="005A6B07">
      <w:pPr>
        <w:spacing w:after="160" w:line="360" w:lineRule="auto"/>
        <w:jc w:val="center"/>
      </w:pPr>
    </w:p>
    <w:p w:rsidR="00FE7143" w:rsidRPr="006E5289" w:rsidRDefault="00FE7143" w:rsidP="005A6B07">
      <w:pPr>
        <w:spacing w:after="160" w:line="360" w:lineRule="auto"/>
        <w:jc w:val="center"/>
      </w:pPr>
      <w:r w:rsidRPr="006E5289">
        <w:t xml:space="preserve">Рис. 4. </w:t>
      </w:r>
      <w:bookmarkStart w:id="49" w:name="_Hlk296778"/>
      <w:r w:rsidRPr="006E5289">
        <w:t xml:space="preserve">Глечик і миска: кенотаф </w:t>
      </w:r>
      <w:r w:rsidR="00CE45E2" w:rsidRPr="006E5289">
        <w:t>№ </w:t>
      </w:r>
      <w:r w:rsidRPr="006E5289">
        <w:t>8 (Стопчатів-1</w:t>
      </w:r>
      <w:r w:rsidR="00675B44" w:rsidRPr="006E5289">
        <w:t>, курган № </w:t>
      </w:r>
      <w:r w:rsidRPr="006E5289">
        <w:t>3)</w:t>
      </w:r>
      <w:r w:rsidRPr="006E5289">
        <w:rPr>
          <w:vertAlign w:val="superscript"/>
        </w:rPr>
        <w:footnoteReference w:id="103"/>
      </w:r>
    </w:p>
    <w:bookmarkEnd w:id="49"/>
    <w:p w:rsidR="00FE7143" w:rsidRPr="006E5289" w:rsidRDefault="00FE7143" w:rsidP="005A6B07">
      <w:pPr>
        <w:spacing w:line="360" w:lineRule="auto"/>
        <w:jc w:val="left"/>
      </w:pPr>
      <w:r w:rsidRPr="006E5289">
        <w:br w:type="page"/>
      </w:r>
    </w:p>
    <w:p w:rsidR="00236D81" w:rsidRPr="006E5289" w:rsidRDefault="00236D81" w:rsidP="005A6B07">
      <w:pPr>
        <w:spacing w:after="160" w:line="360" w:lineRule="auto"/>
        <w:jc w:val="center"/>
      </w:pPr>
    </w:p>
    <w:p w:rsidR="00236D81" w:rsidRPr="006E5289" w:rsidRDefault="00236D81" w:rsidP="005A6B07">
      <w:pPr>
        <w:spacing w:after="160" w:line="360" w:lineRule="auto"/>
        <w:jc w:val="center"/>
      </w:pPr>
    </w:p>
    <w:p w:rsidR="00236D81" w:rsidRPr="006E5289" w:rsidRDefault="00236D81" w:rsidP="005A6B07">
      <w:pPr>
        <w:spacing w:after="160" w:line="360" w:lineRule="auto"/>
        <w:jc w:val="center"/>
      </w:pPr>
    </w:p>
    <w:p w:rsidR="00236D81" w:rsidRPr="006E5289" w:rsidRDefault="00236D81" w:rsidP="005A6B07">
      <w:pPr>
        <w:spacing w:after="160" w:line="360" w:lineRule="auto"/>
        <w:jc w:val="center"/>
      </w:pPr>
    </w:p>
    <w:p w:rsidR="00236D81" w:rsidRPr="006E5289" w:rsidRDefault="00236D81" w:rsidP="005A6B07">
      <w:pPr>
        <w:spacing w:after="160" w:line="360" w:lineRule="auto"/>
        <w:jc w:val="center"/>
      </w:pPr>
    </w:p>
    <w:p w:rsidR="00236D81" w:rsidRPr="006E5289" w:rsidRDefault="00236D81" w:rsidP="005A6B07">
      <w:pPr>
        <w:spacing w:after="160" w:line="360" w:lineRule="auto"/>
        <w:jc w:val="center"/>
      </w:pPr>
    </w:p>
    <w:p w:rsidR="00236D81" w:rsidRPr="006E5289" w:rsidRDefault="00236D81" w:rsidP="005A6B07">
      <w:pPr>
        <w:spacing w:after="160" w:line="360" w:lineRule="auto"/>
        <w:jc w:val="center"/>
      </w:pPr>
    </w:p>
    <w:p w:rsidR="00236D81" w:rsidRPr="006E5289" w:rsidRDefault="00236D81" w:rsidP="005A6B07">
      <w:pPr>
        <w:spacing w:after="160" w:line="360" w:lineRule="auto"/>
        <w:jc w:val="center"/>
      </w:pPr>
    </w:p>
    <w:p w:rsidR="00236D81" w:rsidRPr="006E5289" w:rsidRDefault="00675B44" w:rsidP="005A6B07">
      <w:pPr>
        <w:spacing w:after="160" w:line="360" w:lineRule="auto"/>
        <w:jc w:val="center"/>
      </w:pPr>
      <w:r w:rsidRPr="006E5289">
        <w:rPr>
          <w:noProof/>
        </w:rPr>
        <w:drawing>
          <wp:anchor distT="0" distB="0" distL="114300" distR="114300" simplePos="0" relativeHeight="251660800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3456940" cy="1581150"/>
            <wp:effectExtent l="0" t="0" r="0" b="0"/>
            <wp:wrapSquare wrapText="bothSides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619"/>
                    <a:stretch/>
                  </pic:blipFill>
                  <pic:spPr bwMode="auto">
                    <a:xfrm>
                      <a:off x="0" y="0"/>
                      <a:ext cx="3456940" cy="158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236D81" w:rsidRPr="006E5289" w:rsidRDefault="00236D81" w:rsidP="005A6B07">
      <w:pPr>
        <w:spacing w:after="160" w:line="360" w:lineRule="auto"/>
        <w:jc w:val="center"/>
      </w:pPr>
    </w:p>
    <w:p w:rsidR="00236D81" w:rsidRPr="006E5289" w:rsidRDefault="00236D81" w:rsidP="005A6B07">
      <w:pPr>
        <w:spacing w:after="160" w:line="360" w:lineRule="auto"/>
        <w:jc w:val="center"/>
      </w:pPr>
    </w:p>
    <w:p w:rsidR="00236D81" w:rsidRPr="006E5289" w:rsidRDefault="00236D81" w:rsidP="005A6B07">
      <w:pPr>
        <w:spacing w:after="160" w:line="360" w:lineRule="auto"/>
        <w:jc w:val="center"/>
      </w:pPr>
    </w:p>
    <w:p w:rsidR="00236D81" w:rsidRPr="006E5289" w:rsidRDefault="00236D81" w:rsidP="005A6B07">
      <w:pPr>
        <w:spacing w:after="160" w:line="360" w:lineRule="auto"/>
        <w:jc w:val="center"/>
      </w:pPr>
    </w:p>
    <w:p w:rsidR="00236D81" w:rsidRPr="006E5289" w:rsidRDefault="00236D81" w:rsidP="005A6B07">
      <w:pPr>
        <w:spacing w:after="160" w:line="360" w:lineRule="auto"/>
        <w:jc w:val="center"/>
      </w:pPr>
      <w:r w:rsidRPr="006E5289">
        <w:t xml:space="preserve">Рис. 5. Миска: кенотаф </w:t>
      </w:r>
      <w:r w:rsidR="00CE45E2" w:rsidRPr="006E5289">
        <w:t>№ </w:t>
      </w:r>
      <w:r w:rsidRPr="006E5289">
        <w:t>9 (Трач-1</w:t>
      </w:r>
      <w:r w:rsidR="00CF21A6" w:rsidRPr="006E5289">
        <w:t>, курган № </w:t>
      </w:r>
      <w:r w:rsidRPr="006E5289">
        <w:t>8)</w:t>
      </w:r>
      <w:r w:rsidRPr="006E5289">
        <w:rPr>
          <w:vertAlign w:val="superscript"/>
        </w:rPr>
        <w:footnoteReference w:id="104"/>
      </w:r>
    </w:p>
    <w:p w:rsidR="00236D81" w:rsidRPr="006E5289" w:rsidRDefault="00236D81" w:rsidP="005A6B07">
      <w:pPr>
        <w:spacing w:line="360" w:lineRule="auto"/>
        <w:jc w:val="left"/>
      </w:pPr>
      <w:r w:rsidRPr="006E5289">
        <w:br w:type="page"/>
      </w:r>
    </w:p>
    <w:p w:rsidR="00236D81" w:rsidRPr="006E5289" w:rsidRDefault="00236D81" w:rsidP="005A6B07">
      <w:pPr>
        <w:spacing w:after="160" w:line="360" w:lineRule="auto"/>
        <w:jc w:val="center"/>
      </w:pPr>
    </w:p>
    <w:p w:rsidR="00236D81" w:rsidRPr="006E5289" w:rsidRDefault="00236D81" w:rsidP="005A6B07">
      <w:pPr>
        <w:spacing w:after="160" w:line="360" w:lineRule="auto"/>
        <w:jc w:val="center"/>
      </w:pPr>
    </w:p>
    <w:p w:rsidR="00236D81" w:rsidRPr="006E5289" w:rsidRDefault="00236D81" w:rsidP="005A6B07">
      <w:pPr>
        <w:spacing w:after="160" w:line="360" w:lineRule="auto"/>
        <w:jc w:val="center"/>
      </w:pPr>
    </w:p>
    <w:p w:rsidR="00236D81" w:rsidRPr="006E5289" w:rsidRDefault="00236D81" w:rsidP="005A6B07">
      <w:pPr>
        <w:spacing w:after="160" w:line="360" w:lineRule="auto"/>
        <w:jc w:val="center"/>
      </w:pPr>
    </w:p>
    <w:p w:rsidR="00236D81" w:rsidRPr="006E5289" w:rsidRDefault="00236D81" w:rsidP="005A6B07">
      <w:pPr>
        <w:spacing w:after="160" w:line="360" w:lineRule="auto"/>
        <w:jc w:val="center"/>
      </w:pPr>
    </w:p>
    <w:p w:rsidR="00236D81" w:rsidRPr="006E5289" w:rsidRDefault="00CF21A6" w:rsidP="005A6B07">
      <w:pPr>
        <w:spacing w:after="160" w:line="360" w:lineRule="auto"/>
        <w:jc w:val="center"/>
      </w:pPr>
      <w:r w:rsidRPr="006E5289">
        <w:rPr>
          <w:noProof/>
        </w:rPr>
        <w:drawing>
          <wp:anchor distT="0" distB="0" distL="114300" distR="114300" simplePos="0" relativeHeight="251662848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4657725" cy="4165600"/>
            <wp:effectExtent l="0" t="0" r="9525" b="6350"/>
            <wp:wrapSquare wrapText="bothSides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671"/>
                    <a:stretch/>
                  </pic:blipFill>
                  <pic:spPr bwMode="auto">
                    <a:xfrm>
                      <a:off x="0" y="0"/>
                      <a:ext cx="4657725" cy="416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236D81" w:rsidRPr="006E5289" w:rsidRDefault="00236D81" w:rsidP="005A6B07">
      <w:pPr>
        <w:spacing w:after="160" w:line="360" w:lineRule="auto"/>
        <w:jc w:val="center"/>
      </w:pPr>
    </w:p>
    <w:p w:rsidR="00236D81" w:rsidRPr="006E5289" w:rsidRDefault="00236D81" w:rsidP="005A6B07">
      <w:pPr>
        <w:spacing w:after="160" w:line="360" w:lineRule="auto"/>
        <w:jc w:val="center"/>
      </w:pPr>
    </w:p>
    <w:p w:rsidR="00236D81" w:rsidRPr="006E5289" w:rsidRDefault="00236D81" w:rsidP="005A6B07">
      <w:pPr>
        <w:spacing w:after="160" w:line="360" w:lineRule="auto"/>
        <w:jc w:val="center"/>
      </w:pPr>
    </w:p>
    <w:p w:rsidR="00236D81" w:rsidRPr="006E5289" w:rsidRDefault="00236D81" w:rsidP="005A6B07">
      <w:pPr>
        <w:spacing w:after="160" w:line="360" w:lineRule="auto"/>
        <w:jc w:val="center"/>
      </w:pPr>
    </w:p>
    <w:p w:rsidR="00236D81" w:rsidRPr="006E5289" w:rsidRDefault="00236D81" w:rsidP="005A6B07">
      <w:pPr>
        <w:spacing w:after="160" w:line="360" w:lineRule="auto"/>
        <w:jc w:val="center"/>
      </w:pPr>
    </w:p>
    <w:p w:rsidR="00236D81" w:rsidRPr="006E5289" w:rsidRDefault="00236D81" w:rsidP="005A6B07">
      <w:pPr>
        <w:spacing w:after="160" w:line="360" w:lineRule="auto"/>
        <w:jc w:val="center"/>
      </w:pPr>
    </w:p>
    <w:p w:rsidR="00236D81" w:rsidRPr="006E5289" w:rsidRDefault="00236D81" w:rsidP="005A6B07">
      <w:pPr>
        <w:spacing w:after="160" w:line="360" w:lineRule="auto"/>
        <w:jc w:val="center"/>
      </w:pPr>
    </w:p>
    <w:p w:rsidR="00236D81" w:rsidRPr="006E5289" w:rsidRDefault="00236D81" w:rsidP="005A6B07">
      <w:pPr>
        <w:spacing w:after="160" w:line="360" w:lineRule="auto"/>
        <w:jc w:val="center"/>
      </w:pPr>
    </w:p>
    <w:p w:rsidR="00236D81" w:rsidRPr="006E5289" w:rsidRDefault="00236D81" w:rsidP="005A6B07">
      <w:pPr>
        <w:spacing w:after="160" w:line="360" w:lineRule="auto"/>
        <w:jc w:val="center"/>
      </w:pPr>
    </w:p>
    <w:p w:rsidR="00236D81" w:rsidRPr="006E5289" w:rsidRDefault="00236D81" w:rsidP="005A6B07">
      <w:pPr>
        <w:spacing w:after="160" w:line="360" w:lineRule="auto"/>
        <w:jc w:val="center"/>
      </w:pPr>
    </w:p>
    <w:p w:rsidR="00236D81" w:rsidRPr="006E5289" w:rsidRDefault="00236D81" w:rsidP="005A6B07">
      <w:pPr>
        <w:spacing w:after="160" w:line="360" w:lineRule="auto"/>
        <w:jc w:val="center"/>
      </w:pPr>
      <w:r w:rsidRPr="006E5289">
        <w:t>Рис. </w:t>
      </w:r>
      <w:r w:rsidR="00EE3D6E" w:rsidRPr="006E5289">
        <w:t>6</w:t>
      </w:r>
      <w:r w:rsidRPr="006E5289">
        <w:t>.1.</w:t>
      </w:r>
      <w:r w:rsidR="00EE3D6E" w:rsidRPr="006E5289">
        <w:t xml:space="preserve"> </w:t>
      </w:r>
      <w:r w:rsidRPr="006E5289">
        <w:t xml:space="preserve">План і розріз кургану: кенотаф </w:t>
      </w:r>
      <w:r w:rsidR="00CE45E2" w:rsidRPr="006E5289">
        <w:t>№ </w:t>
      </w:r>
      <w:r w:rsidRPr="006E5289">
        <w:t>10 (Іза-1</w:t>
      </w:r>
      <w:r w:rsidR="00CF21A6" w:rsidRPr="006E5289">
        <w:t>, курган № </w:t>
      </w:r>
      <w:r w:rsidRPr="006E5289">
        <w:t>20)</w:t>
      </w:r>
      <w:r w:rsidRPr="006E5289">
        <w:rPr>
          <w:vertAlign w:val="superscript"/>
        </w:rPr>
        <w:footnoteReference w:id="105"/>
      </w:r>
    </w:p>
    <w:p w:rsidR="00236D81" w:rsidRPr="006E5289" w:rsidRDefault="00236D81" w:rsidP="005A6B07">
      <w:pPr>
        <w:spacing w:line="360" w:lineRule="auto"/>
        <w:jc w:val="left"/>
      </w:pPr>
      <w:r w:rsidRPr="006E5289">
        <w:br w:type="page"/>
      </w:r>
    </w:p>
    <w:p w:rsidR="00236D81" w:rsidRPr="006E5289" w:rsidRDefault="00236D81" w:rsidP="005A6B07">
      <w:pPr>
        <w:spacing w:after="160" w:line="360" w:lineRule="auto"/>
        <w:jc w:val="center"/>
      </w:pPr>
    </w:p>
    <w:p w:rsidR="00236D81" w:rsidRPr="006E5289" w:rsidRDefault="00236D81" w:rsidP="005A6B07">
      <w:pPr>
        <w:spacing w:after="160" w:line="360" w:lineRule="auto"/>
        <w:jc w:val="center"/>
      </w:pPr>
    </w:p>
    <w:p w:rsidR="00236D81" w:rsidRPr="006E5289" w:rsidRDefault="00236D81" w:rsidP="005A6B07">
      <w:pPr>
        <w:spacing w:after="160" w:line="360" w:lineRule="auto"/>
        <w:jc w:val="center"/>
      </w:pPr>
    </w:p>
    <w:p w:rsidR="00236D81" w:rsidRPr="006E5289" w:rsidRDefault="00236D81" w:rsidP="005A6B07">
      <w:pPr>
        <w:spacing w:after="160" w:line="360" w:lineRule="auto"/>
        <w:jc w:val="center"/>
      </w:pPr>
    </w:p>
    <w:p w:rsidR="00236D81" w:rsidRPr="006E5289" w:rsidRDefault="00236D81" w:rsidP="005A6B07">
      <w:pPr>
        <w:spacing w:after="160" w:line="360" w:lineRule="auto"/>
        <w:jc w:val="center"/>
      </w:pPr>
    </w:p>
    <w:p w:rsidR="00236D81" w:rsidRPr="006E5289" w:rsidRDefault="00CF21A6" w:rsidP="005A6B07">
      <w:pPr>
        <w:spacing w:after="160" w:line="360" w:lineRule="auto"/>
        <w:jc w:val="center"/>
      </w:pPr>
      <w:r w:rsidRPr="006E5289">
        <w:rPr>
          <w:noProof/>
        </w:rPr>
        <w:drawing>
          <wp:anchor distT="0" distB="0" distL="114300" distR="114300" simplePos="0" relativeHeight="251664896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4523740" cy="4114800"/>
            <wp:effectExtent l="0" t="0" r="0" b="0"/>
            <wp:wrapSquare wrapText="bothSides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37" b="5528"/>
                    <a:stretch/>
                  </pic:blipFill>
                  <pic:spPr bwMode="auto">
                    <a:xfrm>
                      <a:off x="0" y="0"/>
                      <a:ext cx="4523740" cy="411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236D81" w:rsidRPr="006E5289" w:rsidRDefault="00236D81" w:rsidP="005A6B07">
      <w:pPr>
        <w:spacing w:after="160" w:line="360" w:lineRule="auto"/>
        <w:jc w:val="center"/>
      </w:pPr>
    </w:p>
    <w:p w:rsidR="00236D81" w:rsidRPr="006E5289" w:rsidRDefault="00236D81" w:rsidP="005A6B07">
      <w:pPr>
        <w:spacing w:after="160" w:line="360" w:lineRule="auto"/>
        <w:jc w:val="center"/>
      </w:pPr>
    </w:p>
    <w:p w:rsidR="00236D81" w:rsidRPr="006E5289" w:rsidRDefault="00236D81" w:rsidP="005A6B07">
      <w:pPr>
        <w:spacing w:after="160" w:line="360" w:lineRule="auto"/>
        <w:jc w:val="center"/>
      </w:pPr>
    </w:p>
    <w:p w:rsidR="00236D81" w:rsidRPr="006E5289" w:rsidRDefault="00236D81" w:rsidP="005A6B07">
      <w:pPr>
        <w:spacing w:after="160" w:line="360" w:lineRule="auto"/>
        <w:jc w:val="center"/>
      </w:pPr>
    </w:p>
    <w:p w:rsidR="00236D81" w:rsidRPr="006E5289" w:rsidRDefault="00236D81" w:rsidP="005A6B07">
      <w:pPr>
        <w:spacing w:after="160" w:line="360" w:lineRule="auto"/>
        <w:jc w:val="center"/>
      </w:pPr>
    </w:p>
    <w:p w:rsidR="00236D81" w:rsidRPr="006E5289" w:rsidRDefault="00236D81" w:rsidP="005A6B07">
      <w:pPr>
        <w:spacing w:after="160" w:line="360" w:lineRule="auto"/>
        <w:jc w:val="center"/>
      </w:pPr>
    </w:p>
    <w:p w:rsidR="00236D81" w:rsidRPr="006E5289" w:rsidRDefault="00236D81" w:rsidP="005A6B07">
      <w:pPr>
        <w:spacing w:after="160" w:line="360" w:lineRule="auto"/>
        <w:jc w:val="center"/>
      </w:pPr>
    </w:p>
    <w:p w:rsidR="00236D81" w:rsidRPr="006E5289" w:rsidRDefault="00236D81" w:rsidP="005A6B07">
      <w:pPr>
        <w:spacing w:after="160" w:line="360" w:lineRule="auto"/>
        <w:jc w:val="center"/>
      </w:pPr>
    </w:p>
    <w:p w:rsidR="00236D81" w:rsidRPr="006E5289" w:rsidRDefault="00236D81" w:rsidP="005A6B07">
      <w:pPr>
        <w:spacing w:after="160" w:line="360" w:lineRule="auto"/>
        <w:jc w:val="center"/>
      </w:pPr>
    </w:p>
    <w:p w:rsidR="00236D81" w:rsidRPr="006E5289" w:rsidRDefault="00236D81" w:rsidP="005A6B07">
      <w:pPr>
        <w:spacing w:after="160" w:line="360" w:lineRule="auto"/>
        <w:jc w:val="center"/>
      </w:pPr>
    </w:p>
    <w:p w:rsidR="001357CD" w:rsidRPr="006E5289" w:rsidRDefault="00236D81" w:rsidP="005A6B07">
      <w:pPr>
        <w:spacing w:after="160" w:line="360" w:lineRule="auto"/>
        <w:jc w:val="center"/>
      </w:pPr>
      <w:r w:rsidRPr="006E5289">
        <w:t>Рис. </w:t>
      </w:r>
      <w:r w:rsidR="00EE3D6E" w:rsidRPr="006E5289">
        <w:t>6</w:t>
      </w:r>
      <w:r w:rsidRPr="006E5289">
        <w:t xml:space="preserve">.2. Керамічний матеріал: кенотаф </w:t>
      </w:r>
      <w:r w:rsidR="00CE45E2" w:rsidRPr="006E5289">
        <w:t>№ </w:t>
      </w:r>
      <w:r w:rsidRPr="006E5289">
        <w:t>10 (Іза-1</w:t>
      </w:r>
      <w:r w:rsidR="00CF21A6" w:rsidRPr="006E5289">
        <w:t>, курган № </w:t>
      </w:r>
      <w:r w:rsidRPr="006E5289">
        <w:t>20)</w:t>
      </w:r>
      <w:r w:rsidRPr="006E5289">
        <w:rPr>
          <w:vertAlign w:val="superscript"/>
        </w:rPr>
        <w:footnoteReference w:id="106"/>
      </w:r>
    </w:p>
    <w:p w:rsidR="00236D81" w:rsidRPr="006E5289" w:rsidRDefault="00236D81" w:rsidP="005A6B07">
      <w:pPr>
        <w:spacing w:line="360" w:lineRule="auto"/>
        <w:jc w:val="left"/>
      </w:pPr>
      <w:r w:rsidRPr="006E5289">
        <w:br w:type="page"/>
      </w:r>
    </w:p>
    <w:p w:rsidR="00236D81" w:rsidRPr="006E5289" w:rsidRDefault="00236D81" w:rsidP="005A6B07">
      <w:pPr>
        <w:spacing w:after="160" w:line="360" w:lineRule="auto"/>
        <w:jc w:val="center"/>
      </w:pPr>
    </w:p>
    <w:p w:rsidR="00236D81" w:rsidRPr="006E5289" w:rsidRDefault="00236D81" w:rsidP="005A6B07">
      <w:pPr>
        <w:spacing w:after="160" w:line="360" w:lineRule="auto"/>
        <w:jc w:val="center"/>
      </w:pPr>
    </w:p>
    <w:p w:rsidR="00236D81" w:rsidRPr="006E5289" w:rsidRDefault="00236D81" w:rsidP="005A6B07">
      <w:pPr>
        <w:spacing w:after="160" w:line="360" w:lineRule="auto"/>
        <w:jc w:val="center"/>
      </w:pPr>
    </w:p>
    <w:p w:rsidR="00236D81" w:rsidRPr="006E5289" w:rsidRDefault="00236D81" w:rsidP="005A6B07">
      <w:pPr>
        <w:spacing w:after="160" w:line="360" w:lineRule="auto"/>
        <w:jc w:val="center"/>
      </w:pPr>
    </w:p>
    <w:p w:rsidR="00236D81" w:rsidRPr="006E5289" w:rsidRDefault="00236D81" w:rsidP="005A6B07">
      <w:pPr>
        <w:spacing w:after="160" w:line="360" w:lineRule="auto"/>
        <w:jc w:val="center"/>
      </w:pPr>
    </w:p>
    <w:p w:rsidR="00236D81" w:rsidRPr="006E5289" w:rsidRDefault="00CF21A6" w:rsidP="005A6B07">
      <w:pPr>
        <w:spacing w:after="160" w:line="360" w:lineRule="auto"/>
        <w:jc w:val="center"/>
      </w:pPr>
      <w:r w:rsidRPr="006E5289">
        <w:rPr>
          <w:noProof/>
        </w:rPr>
        <w:drawing>
          <wp:anchor distT="0" distB="0" distL="114300" distR="114300" simplePos="0" relativeHeight="251666944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4450715" cy="3952875"/>
            <wp:effectExtent l="0" t="0" r="6985" b="9525"/>
            <wp:wrapSquare wrapText="bothSides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8550"/>
                    <a:stretch/>
                  </pic:blipFill>
                  <pic:spPr bwMode="auto">
                    <a:xfrm>
                      <a:off x="0" y="0"/>
                      <a:ext cx="4450715" cy="395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236D81" w:rsidRPr="006E5289" w:rsidRDefault="00236D81" w:rsidP="005A6B07">
      <w:pPr>
        <w:spacing w:after="160" w:line="360" w:lineRule="auto"/>
        <w:jc w:val="center"/>
      </w:pPr>
    </w:p>
    <w:p w:rsidR="00236D81" w:rsidRPr="006E5289" w:rsidRDefault="00236D81" w:rsidP="005A6B07">
      <w:pPr>
        <w:spacing w:after="160" w:line="360" w:lineRule="auto"/>
        <w:jc w:val="center"/>
      </w:pPr>
    </w:p>
    <w:p w:rsidR="00236D81" w:rsidRPr="006E5289" w:rsidRDefault="00236D81" w:rsidP="005A6B07">
      <w:pPr>
        <w:spacing w:after="160" w:line="360" w:lineRule="auto"/>
        <w:jc w:val="center"/>
      </w:pPr>
    </w:p>
    <w:p w:rsidR="00236D81" w:rsidRPr="006E5289" w:rsidRDefault="00236D81" w:rsidP="005A6B07">
      <w:pPr>
        <w:spacing w:after="160" w:line="360" w:lineRule="auto"/>
        <w:jc w:val="center"/>
      </w:pPr>
    </w:p>
    <w:p w:rsidR="00236D81" w:rsidRPr="006E5289" w:rsidRDefault="00236D81" w:rsidP="005A6B07">
      <w:pPr>
        <w:spacing w:after="160" w:line="360" w:lineRule="auto"/>
        <w:jc w:val="center"/>
      </w:pPr>
    </w:p>
    <w:p w:rsidR="00236D81" w:rsidRPr="006E5289" w:rsidRDefault="00236D81" w:rsidP="005A6B07">
      <w:pPr>
        <w:spacing w:after="160" w:line="360" w:lineRule="auto"/>
        <w:jc w:val="center"/>
      </w:pPr>
    </w:p>
    <w:p w:rsidR="00236D81" w:rsidRPr="006E5289" w:rsidRDefault="00236D81" w:rsidP="005A6B07">
      <w:pPr>
        <w:spacing w:after="160" w:line="360" w:lineRule="auto"/>
        <w:jc w:val="center"/>
      </w:pPr>
    </w:p>
    <w:p w:rsidR="00236D81" w:rsidRPr="006E5289" w:rsidRDefault="00236D81" w:rsidP="005A6B07">
      <w:pPr>
        <w:spacing w:after="160" w:line="360" w:lineRule="auto"/>
        <w:jc w:val="center"/>
      </w:pPr>
    </w:p>
    <w:p w:rsidR="00236D81" w:rsidRPr="006E5289" w:rsidRDefault="00236D81" w:rsidP="005A6B07">
      <w:pPr>
        <w:spacing w:after="160" w:line="360" w:lineRule="auto"/>
        <w:jc w:val="center"/>
      </w:pPr>
    </w:p>
    <w:p w:rsidR="00236D81" w:rsidRPr="006E5289" w:rsidRDefault="00236D81" w:rsidP="005A6B07">
      <w:pPr>
        <w:spacing w:after="160" w:line="360" w:lineRule="auto"/>
        <w:jc w:val="center"/>
      </w:pPr>
    </w:p>
    <w:p w:rsidR="00EE3D6E" w:rsidRPr="006E5289" w:rsidRDefault="008F5461" w:rsidP="00CF21A6">
      <w:pPr>
        <w:spacing w:after="160" w:line="360" w:lineRule="auto"/>
        <w:jc w:val="center"/>
      </w:pPr>
      <w:r w:rsidRPr="006E5289">
        <w:t>Рис. 6.3. </w:t>
      </w:r>
      <w:r w:rsidR="00236D81" w:rsidRPr="006E5289">
        <w:t xml:space="preserve">План і розріз кургану: кенотаф </w:t>
      </w:r>
      <w:r w:rsidR="00CE45E2" w:rsidRPr="006E5289">
        <w:t>№ </w:t>
      </w:r>
      <w:r w:rsidR="00236D81" w:rsidRPr="006E5289">
        <w:t>11 (Іза-1</w:t>
      </w:r>
      <w:r w:rsidR="00CF21A6" w:rsidRPr="006E5289">
        <w:t>, курган № </w:t>
      </w:r>
      <w:r w:rsidR="00236D81" w:rsidRPr="006E5289">
        <w:t>22)</w:t>
      </w:r>
      <w:r w:rsidR="00236D81" w:rsidRPr="006E5289">
        <w:rPr>
          <w:vertAlign w:val="superscript"/>
        </w:rPr>
        <w:footnoteReference w:id="107"/>
      </w:r>
    </w:p>
    <w:p w:rsidR="00EE3D6E" w:rsidRPr="006E5289" w:rsidRDefault="00EE3D6E" w:rsidP="005A6B07">
      <w:pPr>
        <w:spacing w:line="360" w:lineRule="auto"/>
        <w:jc w:val="left"/>
      </w:pPr>
      <w:r w:rsidRPr="006E5289">
        <w:br w:type="page"/>
      </w:r>
    </w:p>
    <w:p w:rsidR="00EE3D6E" w:rsidRPr="006E5289" w:rsidRDefault="00EE3D6E" w:rsidP="005A6B07">
      <w:pPr>
        <w:spacing w:after="160" w:line="360" w:lineRule="auto"/>
        <w:jc w:val="center"/>
      </w:pPr>
    </w:p>
    <w:p w:rsidR="00EE3D6E" w:rsidRPr="006E5289" w:rsidRDefault="00EE3D6E" w:rsidP="005A6B07">
      <w:pPr>
        <w:spacing w:after="160" w:line="360" w:lineRule="auto"/>
        <w:jc w:val="center"/>
      </w:pPr>
    </w:p>
    <w:p w:rsidR="00EE3D6E" w:rsidRPr="006E5289" w:rsidRDefault="00EE3D6E" w:rsidP="005A6B07">
      <w:pPr>
        <w:spacing w:after="160" w:line="360" w:lineRule="auto"/>
        <w:jc w:val="center"/>
      </w:pPr>
    </w:p>
    <w:p w:rsidR="00EE3D6E" w:rsidRPr="006E5289" w:rsidRDefault="00EE3D6E" w:rsidP="005A6B07">
      <w:pPr>
        <w:spacing w:after="160" w:line="360" w:lineRule="auto"/>
        <w:jc w:val="center"/>
      </w:pPr>
    </w:p>
    <w:p w:rsidR="00EE3D6E" w:rsidRPr="006E5289" w:rsidRDefault="00EE3D6E" w:rsidP="005A6B07">
      <w:pPr>
        <w:spacing w:after="160" w:line="360" w:lineRule="auto"/>
        <w:jc w:val="center"/>
      </w:pPr>
    </w:p>
    <w:p w:rsidR="00EE3D6E" w:rsidRPr="006E5289" w:rsidRDefault="00EE3D6E" w:rsidP="005A6B07">
      <w:pPr>
        <w:spacing w:after="160" w:line="360" w:lineRule="auto"/>
        <w:jc w:val="center"/>
      </w:pPr>
    </w:p>
    <w:p w:rsidR="00EE3D6E" w:rsidRPr="006E5289" w:rsidRDefault="00EE3D6E" w:rsidP="005A6B07">
      <w:pPr>
        <w:spacing w:after="160" w:line="360" w:lineRule="auto"/>
        <w:jc w:val="center"/>
      </w:pPr>
    </w:p>
    <w:p w:rsidR="00EE3D6E" w:rsidRPr="006E5289" w:rsidRDefault="00CF21A6" w:rsidP="005A6B07">
      <w:pPr>
        <w:spacing w:after="160" w:line="360" w:lineRule="auto"/>
        <w:jc w:val="center"/>
      </w:pPr>
      <w:r w:rsidRPr="006E5289">
        <w:rPr>
          <w:noProof/>
        </w:rPr>
        <w:drawing>
          <wp:anchor distT="0" distB="0" distL="114300" distR="114300" simplePos="0" relativeHeight="251668992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4371340" cy="2305050"/>
            <wp:effectExtent l="0" t="0" r="0" b="0"/>
            <wp:wrapSquare wrapText="bothSides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636"/>
                    <a:stretch/>
                  </pic:blipFill>
                  <pic:spPr bwMode="auto">
                    <a:xfrm>
                      <a:off x="0" y="0"/>
                      <a:ext cx="4371340" cy="2305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EE3D6E" w:rsidRPr="006E5289" w:rsidRDefault="00EE3D6E" w:rsidP="005A6B07">
      <w:pPr>
        <w:spacing w:after="160" w:line="360" w:lineRule="auto"/>
        <w:jc w:val="center"/>
      </w:pPr>
    </w:p>
    <w:p w:rsidR="00EE3D6E" w:rsidRPr="006E5289" w:rsidRDefault="00EE3D6E" w:rsidP="005A6B07">
      <w:pPr>
        <w:spacing w:after="160" w:line="360" w:lineRule="auto"/>
        <w:jc w:val="center"/>
      </w:pPr>
    </w:p>
    <w:p w:rsidR="00EE3D6E" w:rsidRPr="006E5289" w:rsidRDefault="00EE3D6E" w:rsidP="005A6B07">
      <w:pPr>
        <w:spacing w:after="160" w:line="360" w:lineRule="auto"/>
        <w:jc w:val="center"/>
      </w:pPr>
    </w:p>
    <w:p w:rsidR="00EE3D6E" w:rsidRPr="006E5289" w:rsidRDefault="00EE3D6E" w:rsidP="005A6B07">
      <w:pPr>
        <w:spacing w:after="160" w:line="360" w:lineRule="auto"/>
        <w:jc w:val="center"/>
      </w:pPr>
    </w:p>
    <w:p w:rsidR="00EE3D6E" w:rsidRPr="006E5289" w:rsidRDefault="00EE3D6E" w:rsidP="005A6B07">
      <w:pPr>
        <w:spacing w:after="160" w:line="360" w:lineRule="auto"/>
        <w:jc w:val="center"/>
      </w:pPr>
    </w:p>
    <w:p w:rsidR="00EE3D6E" w:rsidRPr="006E5289" w:rsidRDefault="00EE3D6E" w:rsidP="005A6B07">
      <w:pPr>
        <w:spacing w:after="160" w:line="360" w:lineRule="auto"/>
        <w:jc w:val="center"/>
      </w:pPr>
    </w:p>
    <w:p w:rsidR="00236D81" w:rsidRPr="006E5289" w:rsidRDefault="00EE3D6E" w:rsidP="005A6B07">
      <w:pPr>
        <w:spacing w:after="160" w:line="360" w:lineRule="auto"/>
        <w:jc w:val="center"/>
      </w:pPr>
      <w:r w:rsidRPr="006E5289">
        <w:t xml:space="preserve">Рис. 6.4. Керамічний матеріал: кенотаф </w:t>
      </w:r>
      <w:r w:rsidR="00CE45E2" w:rsidRPr="006E5289">
        <w:t>№ </w:t>
      </w:r>
      <w:r w:rsidRPr="006E5289">
        <w:t>11 (Іза-1</w:t>
      </w:r>
      <w:r w:rsidR="00CF21A6" w:rsidRPr="006E5289">
        <w:t>, курган № </w:t>
      </w:r>
      <w:r w:rsidRPr="006E5289">
        <w:t>22)</w:t>
      </w:r>
      <w:r w:rsidRPr="006E5289">
        <w:rPr>
          <w:vertAlign w:val="superscript"/>
        </w:rPr>
        <w:footnoteReference w:id="108"/>
      </w:r>
    </w:p>
    <w:sectPr w:rsidR="00236D81" w:rsidRPr="006E5289" w:rsidSect="002F40BA">
      <w:pgSz w:w="11906" w:h="16838" w:code="9"/>
      <w:pgMar w:top="1134" w:right="567" w:bottom="1134" w:left="1701" w:header="709" w:footer="709" w:gutter="0"/>
      <w:cols w:space="720"/>
      <w:titlePg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A23A3" w:rsidRDefault="003A23A3">
      <w:r>
        <w:separator/>
      </w:r>
    </w:p>
  </w:endnote>
  <w:endnote w:type="continuationSeparator" w:id="0">
    <w:p w:rsidR="003A23A3" w:rsidRDefault="003A23A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A23A3" w:rsidRDefault="003A23A3">
      <w:r>
        <w:separator/>
      </w:r>
    </w:p>
  </w:footnote>
  <w:footnote w:type="continuationSeparator" w:id="0">
    <w:p w:rsidR="003A23A3" w:rsidRDefault="003A23A3">
      <w:r>
        <w:continuationSeparator/>
      </w:r>
    </w:p>
  </w:footnote>
  <w:footnote w:id="1">
    <w:p w:rsidR="008F66D3" w:rsidRPr="00885B6D" w:rsidRDefault="008F66D3" w:rsidP="009E59A9">
      <w:pPr>
        <w:pStyle w:val="ae"/>
      </w:pPr>
      <w:r w:rsidRPr="00885B6D">
        <w:rPr>
          <w:rStyle w:val="af0"/>
        </w:rPr>
        <w:footnoteRef/>
      </w:r>
      <w:r w:rsidRPr="00885B6D">
        <w:t xml:space="preserve"> Godłowski K. “</w:t>
      </w:r>
      <w:proofErr w:type="spellStart"/>
      <w:r w:rsidRPr="00885B6D">
        <w:t>Superiores</w:t>
      </w:r>
      <w:proofErr w:type="spellEnd"/>
      <w:r w:rsidRPr="00885B6D">
        <w:t xml:space="preserve"> </w:t>
      </w:r>
      <w:proofErr w:type="spellStart"/>
      <w:r w:rsidRPr="00885B6D">
        <w:t>Barbari</w:t>
      </w:r>
      <w:proofErr w:type="spellEnd"/>
      <w:r w:rsidRPr="00885B6D">
        <w:t xml:space="preserve">” </w:t>
      </w:r>
      <w:proofErr w:type="spellStart"/>
      <w:r w:rsidRPr="00885B6D">
        <w:t>und</w:t>
      </w:r>
      <w:proofErr w:type="spellEnd"/>
      <w:r w:rsidRPr="00885B6D">
        <w:t xml:space="preserve"> </w:t>
      </w:r>
      <w:proofErr w:type="spellStart"/>
      <w:r w:rsidRPr="00885B6D">
        <w:t>die</w:t>
      </w:r>
      <w:proofErr w:type="spellEnd"/>
      <w:r w:rsidRPr="00885B6D">
        <w:t xml:space="preserve"> </w:t>
      </w:r>
      <w:proofErr w:type="spellStart"/>
      <w:r w:rsidRPr="00885B6D">
        <w:t>Markomannenkriege</w:t>
      </w:r>
      <w:proofErr w:type="spellEnd"/>
      <w:r w:rsidRPr="00885B6D">
        <w:t xml:space="preserve"> </w:t>
      </w:r>
      <w:proofErr w:type="spellStart"/>
      <w:r w:rsidRPr="00885B6D">
        <w:t>im</w:t>
      </w:r>
      <w:proofErr w:type="spellEnd"/>
      <w:r w:rsidRPr="00885B6D">
        <w:t xml:space="preserve"> </w:t>
      </w:r>
      <w:proofErr w:type="spellStart"/>
      <w:r w:rsidRPr="00885B6D">
        <w:t>Lichte</w:t>
      </w:r>
      <w:proofErr w:type="spellEnd"/>
      <w:r w:rsidRPr="00885B6D">
        <w:t xml:space="preserve"> </w:t>
      </w:r>
      <w:proofErr w:type="spellStart"/>
      <w:r w:rsidRPr="00885B6D">
        <w:t>archäologischer</w:t>
      </w:r>
      <w:proofErr w:type="spellEnd"/>
      <w:r w:rsidRPr="00885B6D">
        <w:t xml:space="preserve"> </w:t>
      </w:r>
      <w:proofErr w:type="spellStart"/>
      <w:r w:rsidRPr="00885B6D">
        <w:t>Quellen</w:t>
      </w:r>
      <w:proofErr w:type="spellEnd"/>
      <w:r w:rsidRPr="00885B6D">
        <w:t xml:space="preserve"> // </w:t>
      </w:r>
      <w:proofErr w:type="spellStart"/>
      <w:r w:rsidRPr="00885B6D">
        <w:t>Slovenská</w:t>
      </w:r>
      <w:proofErr w:type="spellEnd"/>
      <w:r w:rsidRPr="00885B6D">
        <w:t xml:space="preserve"> Archeológia.</w:t>
      </w:r>
      <w:r>
        <w:t> – </w:t>
      </w:r>
      <w:r w:rsidRPr="00885B6D">
        <w:t>1984.</w:t>
      </w:r>
      <w:r>
        <w:t> – </w:t>
      </w:r>
      <w:r w:rsidRPr="00885B6D">
        <w:t>XXXII/2.</w:t>
      </w:r>
      <w:r>
        <w:t> – </w:t>
      </w:r>
      <w:r w:rsidRPr="00885B6D">
        <w:t>S. 337.</w:t>
      </w:r>
    </w:p>
  </w:footnote>
  <w:footnote w:id="2">
    <w:p w:rsidR="008F66D3" w:rsidRPr="00885B6D" w:rsidRDefault="008F66D3" w:rsidP="009E59A9">
      <w:pPr>
        <w:pStyle w:val="ae"/>
      </w:pPr>
      <w:r w:rsidRPr="00885B6D">
        <w:rPr>
          <w:rStyle w:val="af0"/>
        </w:rPr>
        <w:footnoteRef/>
      </w:r>
      <w:r w:rsidRPr="00885B6D">
        <w:t xml:space="preserve"> Смішко М. Ю. Карпатські кургани першої половини І тисячоліття нашої ери.</w:t>
      </w:r>
      <w:r>
        <w:t> – </w:t>
      </w:r>
      <w:r w:rsidRPr="00885B6D">
        <w:t>Київ, 1960.</w:t>
      </w:r>
      <w:r>
        <w:t> – </w:t>
      </w:r>
      <w:r w:rsidRPr="00885B6D">
        <w:t>186 с.; Вакуленко Л. В. Українські Карпати в пізньоримський час (етнокультурні та соціально-економічні процеси).</w:t>
      </w:r>
      <w:r>
        <w:t> – </w:t>
      </w:r>
      <w:r w:rsidRPr="00885B6D">
        <w:t>Київ, 2010.</w:t>
      </w:r>
      <w:r>
        <w:t> – </w:t>
      </w:r>
      <w:r w:rsidRPr="00885B6D">
        <w:t>304 с.</w:t>
      </w:r>
    </w:p>
  </w:footnote>
  <w:footnote w:id="3">
    <w:p w:rsidR="008F66D3" w:rsidRPr="00885B6D" w:rsidRDefault="008F66D3" w:rsidP="009E59A9">
      <w:pPr>
        <w:pStyle w:val="ae"/>
      </w:pPr>
      <w:r w:rsidRPr="00885B6D">
        <w:rPr>
          <w:rStyle w:val="af0"/>
        </w:rPr>
        <w:footnoteRef/>
      </w:r>
      <w:r w:rsidRPr="00885B6D">
        <w:t xml:space="preserve"> </w:t>
      </w:r>
      <w:bookmarkStart w:id="4" w:name="_Hlk302823"/>
      <w:r w:rsidRPr="00885B6D">
        <w:t xml:space="preserve">Вакуленко Л. В. Культура карпатських курганів і черняхівські старожитності // Наукові записки </w:t>
      </w:r>
      <w:proofErr w:type="spellStart"/>
      <w:r w:rsidRPr="00885B6D">
        <w:t>НаУКМА</w:t>
      </w:r>
      <w:proofErr w:type="spellEnd"/>
      <w:r w:rsidRPr="00885B6D">
        <w:t>. Серія “Історичні науки”.</w:t>
      </w:r>
      <w:r>
        <w:t> – </w:t>
      </w:r>
      <w:r w:rsidRPr="00885B6D">
        <w:t>Київ, 2002.</w:t>
      </w:r>
      <w:r>
        <w:t> – </w:t>
      </w:r>
      <w:r w:rsidRPr="00885B6D">
        <w:t>Ч. 1.</w:t>
      </w:r>
      <w:r>
        <w:t> – </w:t>
      </w:r>
      <w:r w:rsidRPr="00885B6D">
        <w:t>С. 15–19.</w:t>
      </w:r>
      <w:bookmarkEnd w:id="4"/>
    </w:p>
  </w:footnote>
  <w:footnote w:id="4">
    <w:p w:rsidR="008F66D3" w:rsidRPr="00885B6D" w:rsidRDefault="008F66D3" w:rsidP="009E59A9">
      <w:pPr>
        <w:pStyle w:val="ae"/>
      </w:pPr>
      <w:r w:rsidRPr="00885B6D">
        <w:rPr>
          <w:rStyle w:val="af0"/>
        </w:rPr>
        <w:footnoteRef/>
      </w:r>
      <w:r w:rsidRPr="00885B6D">
        <w:t xml:space="preserve"> Котигорошко В. Г. </w:t>
      </w:r>
      <w:proofErr w:type="spellStart"/>
      <w:r w:rsidRPr="00885B6D">
        <w:t>Итоги</w:t>
      </w:r>
      <w:proofErr w:type="spellEnd"/>
      <w:r w:rsidRPr="00885B6D">
        <w:t xml:space="preserve"> </w:t>
      </w:r>
      <w:proofErr w:type="spellStart"/>
      <w:r w:rsidRPr="00885B6D">
        <w:t>изучения</w:t>
      </w:r>
      <w:proofErr w:type="spellEnd"/>
      <w:r w:rsidRPr="00885B6D">
        <w:t xml:space="preserve"> могильника </w:t>
      </w:r>
      <w:proofErr w:type="spellStart"/>
      <w:r w:rsidRPr="00885B6D">
        <w:t>Иза</w:t>
      </w:r>
      <w:proofErr w:type="spellEnd"/>
      <w:r w:rsidRPr="00885B6D">
        <w:t xml:space="preserve"> в </w:t>
      </w:r>
      <w:proofErr w:type="spellStart"/>
      <w:r w:rsidRPr="00885B6D">
        <w:t>Закарпатье</w:t>
      </w:r>
      <w:proofErr w:type="spellEnd"/>
      <w:r w:rsidRPr="00885B6D">
        <w:t xml:space="preserve"> // </w:t>
      </w:r>
      <w:proofErr w:type="spellStart"/>
      <w:r w:rsidRPr="00885B6D">
        <w:t>Советская</w:t>
      </w:r>
      <w:proofErr w:type="spellEnd"/>
      <w:r w:rsidRPr="00885B6D">
        <w:t xml:space="preserve"> археология.</w:t>
      </w:r>
      <w:r>
        <w:t> – </w:t>
      </w:r>
      <w:r w:rsidRPr="00885B6D">
        <w:t>1980.</w:t>
      </w:r>
      <w:r>
        <w:t> – № </w:t>
      </w:r>
      <w:r w:rsidRPr="00885B6D">
        <w:t>1.</w:t>
      </w:r>
      <w:r>
        <w:t> – </w:t>
      </w:r>
      <w:r w:rsidRPr="00885B6D">
        <w:t>С. 220–247.</w:t>
      </w:r>
    </w:p>
  </w:footnote>
  <w:footnote w:id="5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Вакуленко Л. В. </w:t>
      </w:r>
      <w:proofErr w:type="spellStart"/>
      <w:r w:rsidRPr="00885B6D">
        <w:rPr>
          <w:color w:val="000000"/>
          <w:sz w:val="20"/>
          <w:szCs w:val="20"/>
        </w:rPr>
        <w:t>Восточные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Карпаты</w:t>
      </w:r>
      <w:proofErr w:type="spellEnd"/>
      <w:r w:rsidRPr="00885B6D">
        <w:rPr>
          <w:color w:val="000000"/>
          <w:sz w:val="20"/>
          <w:szCs w:val="20"/>
        </w:rPr>
        <w:t xml:space="preserve"> в </w:t>
      </w:r>
      <w:proofErr w:type="spellStart"/>
      <w:r w:rsidRPr="00885B6D">
        <w:rPr>
          <w:color w:val="000000"/>
          <w:sz w:val="20"/>
          <w:szCs w:val="20"/>
        </w:rPr>
        <w:t>позднеримское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время</w:t>
      </w:r>
      <w:proofErr w:type="spellEnd"/>
      <w:r w:rsidRPr="00885B6D">
        <w:rPr>
          <w:color w:val="000000"/>
          <w:sz w:val="20"/>
          <w:szCs w:val="20"/>
        </w:rPr>
        <w:t xml:space="preserve"> // </w:t>
      </w:r>
      <w:proofErr w:type="spellStart"/>
      <w:r w:rsidRPr="00885B6D">
        <w:rPr>
          <w:color w:val="000000"/>
          <w:sz w:val="20"/>
          <w:szCs w:val="20"/>
        </w:rPr>
        <w:t>Российская</w:t>
      </w:r>
      <w:proofErr w:type="spellEnd"/>
      <w:r w:rsidRPr="00885B6D">
        <w:rPr>
          <w:color w:val="000000"/>
          <w:sz w:val="20"/>
          <w:szCs w:val="20"/>
        </w:rPr>
        <w:t xml:space="preserve"> археология.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2009.</w:t>
      </w:r>
      <w:r>
        <w:rPr>
          <w:color w:val="000000"/>
          <w:sz w:val="20"/>
          <w:szCs w:val="20"/>
        </w:rPr>
        <w:t> – № </w:t>
      </w:r>
      <w:r w:rsidRPr="00885B6D">
        <w:rPr>
          <w:color w:val="000000"/>
          <w:sz w:val="20"/>
          <w:szCs w:val="20"/>
        </w:rPr>
        <w:t>1.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 36</w:t>
      </w:r>
      <w:r w:rsidRPr="00885B6D">
        <w:rPr>
          <w:sz w:val="20"/>
          <w:szCs w:val="20"/>
        </w:rPr>
        <w:t>–</w:t>
      </w:r>
      <w:r w:rsidRPr="00885B6D">
        <w:rPr>
          <w:color w:val="000000"/>
          <w:sz w:val="20"/>
          <w:szCs w:val="20"/>
        </w:rPr>
        <w:t>37.</w:t>
      </w:r>
    </w:p>
  </w:footnote>
  <w:footnote w:id="6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bookmarkStart w:id="7" w:name="_32hioqz" w:colFirst="0" w:colLast="0"/>
      <w:bookmarkEnd w:id="7"/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</w:t>
      </w:r>
      <w:bookmarkStart w:id="8" w:name="_Hlk535444288"/>
      <w:r w:rsidRPr="00885B6D">
        <w:rPr>
          <w:color w:val="000000"/>
          <w:sz w:val="20"/>
          <w:szCs w:val="20"/>
        </w:rPr>
        <w:t>Смішко М. Ю. Карпатські кургани першої половини І тисячоліття нашої ери.</w:t>
      </w:r>
      <w:r>
        <w:rPr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 66</w:t>
      </w:r>
      <w:r w:rsidRPr="00885B6D">
        <w:rPr>
          <w:sz w:val="20"/>
          <w:szCs w:val="20"/>
        </w:rPr>
        <w:t>–</w:t>
      </w:r>
      <w:r w:rsidRPr="00885B6D">
        <w:rPr>
          <w:color w:val="000000"/>
          <w:sz w:val="20"/>
          <w:szCs w:val="20"/>
        </w:rPr>
        <w:t>72.</w:t>
      </w:r>
      <w:bookmarkEnd w:id="8"/>
    </w:p>
  </w:footnote>
  <w:footnote w:id="7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</w:t>
      </w:r>
      <w:bookmarkStart w:id="9" w:name="_Hlk535444355"/>
      <w:r w:rsidRPr="00885B6D">
        <w:rPr>
          <w:color w:val="000000"/>
          <w:sz w:val="20"/>
          <w:szCs w:val="20"/>
        </w:rPr>
        <w:t>Вакуленко Л. В. Українські Карпати в пізньоримський час...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 249</w:t>
      </w:r>
      <w:r w:rsidRPr="00885B6D">
        <w:rPr>
          <w:sz w:val="20"/>
          <w:szCs w:val="20"/>
        </w:rPr>
        <w:t>–</w:t>
      </w:r>
      <w:r w:rsidRPr="00885B6D">
        <w:rPr>
          <w:color w:val="000000"/>
          <w:sz w:val="20"/>
          <w:szCs w:val="20"/>
        </w:rPr>
        <w:t>250.</w:t>
      </w:r>
      <w:bookmarkEnd w:id="9"/>
    </w:p>
  </w:footnote>
  <w:footnote w:id="8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Пеняк</w:t>
      </w:r>
      <w:proofErr w:type="spellEnd"/>
      <w:r w:rsidRPr="00885B6D">
        <w:rPr>
          <w:color w:val="000000"/>
          <w:sz w:val="20"/>
          <w:szCs w:val="20"/>
        </w:rPr>
        <w:t xml:space="preserve"> С. І. Археологія Закарпаття: історія дослідження.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Ужгород, 2013.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 165</w:t>
      </w:r>
      <w:r w:rsidRPr="00885B6D">
        <w:rPr>
          <w:sz w:val="20"/>
          <w:szCs w:val="20"/>
        </w:rPr>
        <w:t>–</w:t>
      </w:r>
      <w:r w:rsidRPr="00885B6D">
        <w:rPr>
          <w:color w:val="000000"/>
          <w:sz w:val="20"/>
          <w:szCs w:val="20"/>
        </w:rPr>
        <w:t>172.</w:t>
      </w:r>
    </w:p>
  </w:footnote>
  <w:footnote w:id="9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bookmarkStart w:id="10" w:name="_1hmsyys" w:colFirst="0" w:colLast="0"/>
      <w:bookmarkEnd w:id="10"/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Вакуленко Л. В. Українські Карпати в пізньоримський час...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 49.</w:t>
      </w:r>
    </w:p>
  </w:footnote>
  <w:footnote w:id="10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Смішко М. Ю. Ранньослов</w:t>
      </w:r>
      <w:r w:rsidR="005A6B07">
        <w:rPr>
          <w:color w:val="000000"/>
          <w:sz w:val="20"/>
          <w:szCs w:val="20"/>
        </w:rPr>
        <w:t>’</w:t>
      </w:r>
      <w:r w:rsidRPr="00885B6D">
        <w:rPr>
          <w:color w:val="000000"/>
          <w:sz w:val="20"/>
          <w:szCs w:val="20"/>
        </w:rPr>
        <w:t>янська культура Карпатського підгір</w:t>
      </w:r>
      <w:r w:rsidR="005A6B07">
        <w:rPr>
          <w:color w:val="000000"/>
          <w:sz w:val="20"/>
          <w:szCs w:val="20"/>
        </w:rPr>
        <w:t>’</w:t>
      </w:r>
      <w:r w:rsidRPr="00885B6D">
        <w:rPr>
          <w:color w:val="000000"/>
          <w:sz w:val="20"/>
          <w:szCs w:val="20"/>
        </w:rPr>
        <w:t>я // Наукові записки Інституту суспільних наук АН УРСР.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1953.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Т. І 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 141.</w:t>
      </w:r>
    </w:p>
  </w:footnote>
  <w:footnote w:id="11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Вакуленко Л. В. Дерев</w:t>
      </w:r>
      <w:r w:rsidR="005A6B07">
        <w:rPr>
          <w:color w:val="000000"/>
          <w:sz w:val="20"/>
          <w:szCs w:val="20"/>
        </w:rPr>
        <w:t>’</w:t>
      </w:r>
      <w:r w:rsidRPr="00885B6D">
        <w:rPr>
          <w:color w:val="000000"/>
          <w:sz w:val="20"/>
          <w:szCs w:val="20"/>
        </w:rPr>
        <w:t>яні конструкції в карпатських курганах ІІІ</w:t>
      </w:r>
      <w:r w:rsidRPr="00885B6D">
        <w:rPr>
          <w:sz w:val="20"/>
          <w:szCs w:val="20"/>
        </w:rPr>
        <w:t>–</w:t>
      </w:r>
      <w:r w:rsidRPr="00885B6D">
        <w:rPr>
          <w:color w:val="000000"/>
          <w:sz w:val="20"/>
          <w:szCs w:val="20"/>
        </w:rPr>
        <w:t>IV ст. н. е. // Проблеми походження та історичного розвитку слов</w:t>
      </w:r>
      <w:r w:rsidR="005A6B07">
        <w:rPr>
          <w:color w:val="000000"/>
          <w:sz w:val="20"/>
          <w:szCs w:val="20"/>
        </w:rPr>
        <w:t>’</w:t>
      </w:r>
      <w:r w:rsidRPr="00885B6D">
        <w:rPr>
          <w:color w:val="000000"/>
          <w:sz w:val="20"/>
          <w:szCs w:val="20"/>
        </w:rPr>
        <w:t>ян: збірник наукових праць.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Київ; Львів, 1997.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 87</w:t>
      </w:r>
      <w:r w:rsidRPr="00885B6D">
        <w:rPr>
          <w:sz w:val="20"/>
          <w:szCs w:val="20"/>
        </w:rPr>
        <w:t>–</w:t>
      </w:r>
      <w:r w:rsidRPr="00885B6D">
        <w:rPr>
          <w:color w:val="000000"/>
          <w:sz w:val="20"/>
          <w:szCs w:val="20"/>
        </w:rPr>
        <w:t>90.</w:t>
      </w:r>
    </w:p>
  </w:footnote>
  <w:footnote w:id="12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Смішко М. Ю. Карпатські кургани першої половини І тисячоліття нашої ери.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 62</w:t>
      </w:r>
      <w:r w:rsidRPr="00885B6D">
        <w:rPr>
          <w:sz w:val="20"/>
          <w:szCs w:val="20"/>
        </w:rPr>
        <w:t>–</w:t>
      </w:r>
      <w:r w:rsidRPr="00885B6D">
        <w:rPr>
          <w:color w:val="000000"/>
          <w:sz w:val="20"/>
          <w:szCs w:val="20"/>
        </w:rPr>
        <w:t>63.</w:t>
      </w:r>
    </w:p>
  </w:footnote>
  <w:footnote w:id="13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bookmarkStart w:id="11" w:name="_41mghml" w:colFirst="0" w:colLast="0"/>
      <w:bookmarkEnd w:id="11"/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Вакуленко Л. В. Пам</w:t>
      </w:r>
      <w:r w:rsidR="005A6B07">
        <w:rPr>
          <w:color w:val="000000"/>
          <w:sz w:val="20"/>
          <w:szCs w:val="20"/>
        </w:rPr>
        <w:t>’</w:t>
      </w:r>
      <w:r w:rsidRPr="00885B6D">
        <w:rPr>
          <w:color w:val="000000"/>
          <w:sz w:val="20"/>
          <w:szCs w:val="20"/>
        </w:rPr>
        <w:t xml:space="preserve">ятки </w:t>
      </w:r>
      <w:r w:rsidR="005A6B07" w:rsidRPr="00885B6D">
        <w:rPr>
          <w:color w:val="000000"/>
          <w:sz w:val="20"/>
          <w:szCs w:val="20"/>
        </w:rPr>
        <w:t>підгір</w:t>
      </w:r>
      <w:r w:rsidR="005A6B07">
        <w:rPr>
          <w:color w:val="000000"/>
          <w:sz w:val="20"/>
          <w:szCs w:val="20"/>
        </w:rPr>
        <w:t>’</w:t>
      </w:r>
      <w:r w:rsidR="005A6B07" w:rsidRPr="00885B6D">
        <w:rPr>
          <w:color w:val="000000"/>
          <w:sz w:val="20"/>
          <w:szCs w:val="20"/>
        </w:rPr>
        <w:t>я</w:t>
      </w:r>
      <w:r w:rsidRPr="00885B6D">
        <w:rPr>
          <w:color w:val="000000"/>
          <w:sz w:val="20"/>
          <w:szCs w:val="20"/>
        </w:rPr>
        <w:t xml:space="preserve"> Українських Карпат першої половини І тисячоліття н.</w:t>
      </w:r>
      <w:r>
        <w:rPr>
          <w:color w:val="000000"/>
          <w:sz w:val="20"/>
          <w:szCs w:val="20"/>
        </w:rPr>
        <w:t xml:space="preserve"> </w:t>
      </w:r>
      <w:r w:rsidRPr="00885B6D">
        <w:rPr>
          <w:color w:val="000000"/>
          <w:sz w:val="20"/>
          <w:szCs w:val="20"/>
        </w:rPr>
        <w:t>е.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Київ, 1977.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 35.</w:t>
      </w:r>
    </w:p>
  </w:footnote>
  <w:footnote w:id="14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Смішко М. Ю. Карпатські кургани першої половини І тисячоліття нашої ери.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 63</w:t>
      </w:r>
      <w:r w:rsidRPr="00885B6D">
        <w:rPr>
          <w:sz w:val="20"/>
          <w:szCs w:val="20"/>
        </w:rPr>
        <w:t>–</w:t>
      </w:r>
      <w:r w:rsidRPr="00885B6D">
        <w:rPr>
          <w:color w:val="000000"/>
          <w:sz w:val="20"/>
          <w:szCs w:val="20"/>
        </w:rPr>
        <w:t>65.</w:t>
      </w:r>
    </w:p>
  </w:footnote>
  <w:footnote w:id="15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Вакуленко Л. В. Реконструкція поховальних звичаїв прикарпатського населення у пізньоримський час (за археологічними даними) // Етнокультурні процеси в Південно-Східній Європі в І тисячолітті н. е.: збірник наукових праць.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Київ; Львів, 1999.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 51</w:t>
      </w:r>
      <w:r w:rsidRPr="00885B6D">
        <w:rPr>
          <w:sz w:val="20"/>
          <w:szCs w:val="20"/>
        </w:rPr>
        <w:t>–</w:t>
      </w:r>
      <w:r w:rsidRPr="00885B6D">
        <w:rPr>
          <w:color w:val="000000"/>
          <w:sz w:val="20"/>
          <w:szCs w:val="20"/>
        </w:rPr>
        <w:t>53.</w:t>
      </w:r>
    </w:p>
  </w:footnote>
  <w:footnote w:id="16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Вакуленко Л. В. Українські Карпати в пізньоримський час…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 64</w:t>
      </w:r>
      <w:r w:rsidRPr="00885B6D">
        <w:rPr>
          <w:sz w:val="20"/>
          <w:szCs w:val="20"/>
        </w:rPr>
        <w:t>–</w:t>
      </w:r>
      <w:r w:rsidRPr="00885B6D">
        <w:rPr>
          <w:color w:val="000000"/>
          <w:sz w:val="20"/>
          <w:szCs w:val="20"/>
        </w:rPr>
        <w:t>67.</w:t>
      </w:r>
    </w:p>
  </w:footnote>
  <w:footnote w:id="17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Вакуленко Л. В Культурна диференціація в </w:t>
      </w:r>
      <w:proofErr w:type="spellStart"/>
      <w:r w:rsidRPr="00885B6D">
        <w:rPr>
          <w:color w:val="000000"/>
          <w:sz w:val="20"/>
          <w:szCs w:val="20"/>
        </w:rPr>
        <w:t>Східнокарпатському</w:t>
      </w:r>
      <w:proofErr w:type="spellEnd"/>
      <w:r w:rsidRPr="00885B6D">
        <w:rPr>
          <w:color w:val="000000"/>
          <w:sz w:val="20"/>
          <w:szCs w:val="20"/>
        </w:rPr>
        <w:t xml:space="preserve"> регіоні в </w:t>
      </w:r>
      <w:proofErr w:type="spellStart"/>
      <w:r w:rsidRPr="00885B6D">
        <w:rPr>
          <w:color w:val="000000"/>
          <w:sz w:val="20"/>
          <w:szCs w:val="20"/>
        </w:rPr>
        <w:t>пізньоримський</w:t>
      </w:r>
      <w:proofErr w:type="spellEnd"/>
      <w:r w:rsidRPr="00885B6D">
        <w:rPr>
          <w:color w:val="000000"/>
          <w:sz w:val="20"/>
          <w:szCs w:val="20"/>
        </w:rPr>
        <w:t xml:space="preserve"> час // Сучасні проблеми археології: збірник наукових праць.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Київ, 2002.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 51</w:t>
      </w:r>
      <w:r w:rsidRPr="00885B6D">
        <w:rPr>
          <w:sz w:val="20"/>
          <w:szCs w:val="20"/>
        </w:rPr>
        <w:t>–</w:t>
      </w:r>
      <w:r w:rsidRPr="00885B6D">
        <w:rPr>
          <w:color w:val="000000"/>
          <w:sz w:val="20"/>
          <w:szCs w:val="20"/>
        </w:rPr>
        <w:t>52.</w:t>
      </w:r>
    </w:p>
  </w:footnote>
  <w:footnote w:id="18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Смішко М. Ю. Карпатські кургани першої половини І тисячоліття нашої ери.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 63</w:t>
      </w:r>
      <w:r w:rsidRPr="00885B6D">
        <w:rPr>
          <w:sz w:val="20"/>
          <w:szCs w:val="20"/>
        </w:rPr>
        <w:t>–</w:t>
      </w:r>
      <w:r w:rsidRPr="00885B6D">
        <w:rPr>
          <w:color w:val="000000"/>
          <w:sz w:val="20"/>
          <w:szCs w:val="20"/>
        </w:rPr>
        <w:t>72.</w:t>
      </w:r>
    </w:p>
  </w:footnote>
  <w:footnote w:id="19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bookmarkStart w:id="13" w:name="_2grqrue" w:colFirst="0" w:colLast="0"/>
      <w:bookmarkEnd w:id="13"/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Вакуленко Л. В. Східні Карпати в пізньоримський час (етнокультурні та соціально-економічні процеси): автореф. дис. на здобуття наук. ступеня д-ра </w:t>
      </w:r>
      <w:proofErr w:type="spellStart"/>
      <w:r w:rsidRPr="00885B6D">
        <w:rPr>
          <w:color w:val="000000"/>
          <w:sz w:val="20"/>
          <w:szCs w:val="20"/>
        </w:rPr>
        <w:t>іст</w:t>
      </w:r>
      <w:proofErr w:type="spellEnd"/>
      <w:r w:rsidRPr="00885B6D">
        <w:rPr>
          <w:color w:val="000000"/>
          <w:sz w:val="20"/>
          <w:szCs w:val="20"/>
        </w:rPr>
        <w:t>. наук: 07.00.04.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Київ, 2009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 10.</w:t>
      </w:r>
    </w:p>
  </w:footnote>
  <w:footnote w:id="20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Вакуленко Л. В. Поховальні пам</w:t>
      </w:r>
      <w:r w:rsidR="005A6B07">
        <w:rPr>
          <w:color w:val="000000"/>
          <w:sz w:val="20"/>
          <w:szCs w:val="20"/>
        </w:rPr>
        <w:t>’</w:t>
      </w:r>
      <w:r w:rsidRPr="00885B6D">
        <w:rPr>
          <w:color w:val="000000"/>
          <w:sz w:val="20"/>
          <w:szCs w:val="20"/>
        </w:rPr>
        <w:t xml:space="preserve">ятки Закарпаття в пізньоримський час // Музейні читання: матеріали наукової конференції Музею історичних коштовностей </w:t>
      </w:r>
      <w:proofErr w:type="spellStart"/>
      <w:r w:rsidRPr="00885B6D">
        <w:rPr>
          <w:color w:val="000000"/>
          <w:sz w:val="20"/>
          <w:szCs w:val="20"/>
        </w:rPr>
        <w:t>Україн</w:t>
      </w:r>
      <w:proofErr w:type="spellEnd"/>
      <w:r w:rsidRPr="00885B6D">
        <w:rPr>
          <w:color w:val="000000"/>
          <w:sz w:val="20"/>
          <w:szCs w:val="20"/>
        </w:rPr>
        <w:t>и.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Київ, 2000.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 151.</w:t>
      </w:r>
    </w:p>
  </w:footnote>
  <w:footnote w:id="21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Godłowski K. “</w:t>
      </w:r>
      <w:proofErr w:type="spellStart"/>
      <w:r w:rsidRPr="00885B6D">
        <w:rPr>
          <w:color w:val="000000"/>
          <w:sz w:val="20"/>
          <w:szCs w:val="20"/>
        </w:rPr>
        <w:t>Superiores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Barbari</w:t>
      </w:r>
      <w:proofErr w:type="spellEnd"/>
      <w:r w:rsidRPr="00885B6D">
        <w:rPr>
          <w:color w:val="000000"/>
          <w:sz w:val="20"/>
          <w:szCs w:val="20"/>
        </w:rPr>
        <w:t xml:space="preserve">” </w:t>
      </w:r>
      <w:proofErr w:type="spellStart"/>
      <w:r w:rsidRPr="00885B6D">
        <w:rPr>
          <w:color w:val="000000"/>
          <w:sz w:val="20"/>
          <w:szCs w:val="20"/>
        </w:rPr>
        <w:t>und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die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Markomannenkriege</w:t>
      </w:r>
      <w:proofErr w:type="spellEnd"/>
      <w:r w:rsidRPr="00885B6D">
        <w:rPr>
          <w:color w:val="000000"/>
          <w:sz w:val="20"/>
          <w:szCs w:val="20"/>
        </w:rPr>
        <w:t>…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S. 337.</w:t>
      </w:r>
    </w:p>
  </w:footnote>
  <w:footnote w:id="22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tabs>
          <w:tab w:val="left" w:pos="1322"/>
        </w:tabs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Котигорошко В. Г. </w:t>
      </w:r>
      <w:proofErr w:type="spellStart"/>
      <w:r w:rsidRPr="00885B6D">
        <w:rPr>
          <w:color w:val="000000"/>
          <w:sz w:val="20"/>
          <w:szCs w:val="20"/>
        </w:rPr>
        <w:t>Итоги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изучения</w:t>
      </w:r>
      <w:proofErr w:type="spellEnd"/>
      <w:r w:rsidRPr="00885B6D">
        <w:rPr>
          <w:color w:val="000000"/>
          <w:sz w:val="20"/>
          <w:szCs w:val="20"/>
        </w:rPr>
        <w:t xml:space="preserve"> могильника </w:t>
      </w:r>
      <w:proofErr w:type="spellStart"/>
      <w:r w:rsidRPr="00885B6D">
        <w:rPr>
          <w:color w:val="000000"/>
          <w:sz w:val="20"/>
          <w:szCs w:val="20"/>
        </w:rPr>
        <w:t>Иза</w:t>
      </w:r>
      <w:proofErr w:type="spellEnd"/>
      <w:r w:rsidRPr="00885B6D">
        <w:rPr>
          <w:color w:val="000000"/>
          <w:sz w:val="20"/>
          <w:szCs w:val="20"/>
        </w:rPr>
        <w:t xml:space="preserve"> в З</w:t>
      </w:r>
      <w:proofErr w:type="spellStart"/>
      <w:r w:rsidRPr="00885B6D">
        <w:rPr>
          <w:color w:val="000000"/>
          <w:sz w:val="20"/>
          <w:szCs w:val="20"/>
        </w:rPr>
        <w:t>ак</w:t>
      </w:r>
      <w:proofErr w:type="spellEnd"/>
      <w:r w:rsidRPr="00885B6D">
        <w:rPr>
          <w:color w:val="000000"/>
          <w:sz w:val="20"/>
          <w:szCs w:val="20"/>
        </w:rPr>
        <w:t>арпатье.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 229</w:t>
      </w:r>
      <w:r w:rsidRPr="00885B6D">
        <w:rPr>
          <w:sz w:val="20"/>
          <w:szCs w:val="20"/>
        </w:rPr>
        <w:t>–</w:t>
      </w:r>
      <w:r w:rsidRPr="00885B6D">
        <w:rPr>
          <w:color w:val="000000"/>
          <w:sz w:val="20"/>
          <w:szCs w:val="20"/>
        </w:rPr>
        <w:t>230.</w:t>
      </w:r>
    </w:p>
  </w:footnote>
  <w:footnote w:id="23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Котигорошко В. Г. Курган </w:t>
      </w:r>
      <w:proofErr w:type="spellStart"/>
      <w:r w:rsidRPr="00885B6D">
        <w:rPr>
          <w:color w:val="000000"/>
          <w:sz w:val="20"/>
          <w:szCs w:val="20"/>
        </w:rPr>
        <w:t>первой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половины</w:t>
      </w:r>
      <w:proofErr w:type="spellEnd"/>
      <w:r w:rsidRPr="00885B6D">
        <w:rPr>
          <w:color w:val="000000"/>
          <w:sz w:val="20"/>
          <w:szCs w:val="20"/>
        </w:rPr>
        <w:t xml:space="preserve"> ІІІ в. н. э. у с. </w:t>
      </w:r>
      <w:proofErr w:type="spellStart"/>
      <w:r w:rsidRPr="00885B6D">
        <w:rPr>
          <w:color w:val="000000"/>
          <w:sz w:val="20"/>
          <w:szCs w:val="20"/>
        </w:rPr>
        <w:t>Братово</w:t>
      </w:r>
      <w:proofErr w:type="spellEnd"/>
      <w:r w:rsidRPr="00885B6D">
        <w:rPr>
          <w:color w:val="000000"/>
          <w:sz w:val="20"/>
          <w:szCs w:val="20"/>
        </w:rPr>
        <w:t xml:space="preserve"> // </w:t>
      </w:r>
      <w:proofErr w:type="spellStart"/>
      <w:r w:rsidRPr="00885B6D">
        <w:rPr>
          <w:color w:val="000000"/>
          <w:sz w:val="20"/>
          <w:szCs w:val="20"/>
        </w:rPr>
        <w:t>Советская</w:t>
      </w:r>
      <w:proofErr w:type="spellEnd"/>
      <w:r w:rsidRPr="00885B6D">
        <w:rPr>
          <w:color w:val="000000"/>
          <w:sz w:val="20"/>
          <w:szCs w:val="20"/>
        </w:rPr>
        <w:t xml:space="preserve"> археология.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1979.</w:t>
      </w:r>
      <w:r>
        <w:rPr>
          <w:color w:val="000000"/>
          <w:sz w:val="20"/>
          <w:szCs w:val="20"/>
        </w:rPr>
        <w:t> – № </w:t>
      </w:r>
      <w:r w:rsidRPr="00885B6D">
        <w:rPr>
          <w:color w:val="000000"/>
          <w:sz w:val="20"/>
          <w:szCs w:val="20"/>
        </w:rPr>
        <w:t>2.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 153</w:t>
      </w:r>
      <w:r w:rsidRPr="00885B6D">
        <w:rPr>
          <w:sz w:val="20"/>
          <w:szCs w:val="20"/>
        </w:rPr>
        <w:t>–</w:t>
      </w:r>
      <w:r w:rsidRPr="00885B6D">
        <w:rPr>
          <w:color w:val="000000"/>
          <w:sz w:val="20"/>
          <w:szCs w:val="20"/>
        </w:rPr>
        <w:t>162.</w:t>
      </w:r>
    </w:p>
  </w:footnote>
  <w:footnote w:id="24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Вакуленко Л. В. Українські Карпати в пізньоримський час…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 224.</w:t>
      </w:r>
    </w:p>
  </w:footnote>
  <w:footnote w:id="25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Пеня</w:t>
      </w:r>
      <w:proofErr w:type="spellEnd"/>
      <w:r w:rsidRPr="00885B6D">
        <w:rPr>
          <w:color w:val="000000"/>
          <w:sz w:val="20"/>
          <w:szCs w:val="20"/>
        </w:rPr>
        <w:t>к С. І. Археологія Закарпаття: історія дослідження.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 170.</w:t>
      </w:r>
    </w:p>
  </w:footnote>
  <w:footnote w:id="26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Котигорошко В. Г. </w:t>
      </w:r>
      <w:proofErr w:type="spellStart"/>
      <w:r w:rsidRPr="00885B6D">
        <w:rPr>
          <w:color w:val="000000"/>
          <w:sz w:val="20"/>
          <w:szCs w:val="20"/>
        </w:rPr>
        <w:t>Жертвенник</w:t>
      </w:r>
      <w:proofErr w:type="spellEnd"/>
      <w:r w:rsidRPr="00885B6D">
        <w:rPr>
          <w:color w:val="000000"/>
          <w:sz w:val="20"/>
          <w:szCs w:val="20"/>
        </w:rPr>
        <w:t xml:space="preserve"> III</w:t>
      </w:r>
      <w:r w:rsidRPr="00885B6D">
        <w:rPr>
          <w:sz w:val="20"/>
          <w:szCs w:val="20"/>
        </w:rPr>
        <w:t>–</w:t>
      </w:r>
      <w:r w:rsidRPr="00885B6D">
        <w:rPr>
          <w:color w:val="000000"/>
          <w:sz w:val="20"/>
          <w:szCs w:val="20"/>
        </w:rPr>
        <w:t xml:space="preserve">IV </w:t>
      </w:r>
      <w:proofErr w:type="spellStart"/>
      <w:r w:rsidRPr="00885B6D">
        <w:rPr>
          <w:color w:val="000000"/>
          <w:sz w:val="20"/>
          <w:szCs w:val="20"/>
        </w:rPr>
        <w:t>вв</w:t>
      </w:r>
      <w:proofErr w:type="spellEnd"/>
      <w:r w:rsidRPr="00885B6D">
        <w:rPr>
          <w:color w:val="000000"/>
          <w:sz w:val="20"/>
          <w:szCs w:val="20"/>
        </w:rPr>
        <w:t xml:space="preserve">. н. э. у села </w:t>
      </w:r>
      <w:proofErr w:type="spellStart"/>
      <w:r w:rsidRPr="00885B6D">
        <w:rPr>
          <w:color w:val="000000"/>
          <w:sz w:val="20"/>
          <w:szCs w:val="20"/>
        </w:rPr>
        <w:t>Солонцы</w:t>
      </w:r>
      <w:proofErr w:type="spellEnd"/>
      <w:r w:rsidRPr="00885B6D">
        <w:rPr>
          <w:color w:val="000000"/>
          <w:sz w:val="20"/>
          <w:szCs w:val="20"/>
        </w:rPr>
        <w:t xml:space="preserve"> // </w:t>
      </w:r>
      <w:proofErr w:type="spellStart"/>
      <w:r w:rsidRPr="00885B6D">
        <w:rPr>
          <w:color w:val="000000"/>
          <w:sz w:val="20"/>
          <w:szCs w:val="20"/>
        </w:rPr>
        <w:t>Советская</w:t>
      </w:r>
      <w:proofErr w:type="spellEnd"/>
      <w:r w:rsidRPr="00885B6D">
        <w:rPr>
          <w:color w:val="000000"/>
          <w:sz w:val="20"/>
          <w:szCs w:val="20"/>
        </w:rPr>
        <w:t xml:space="preserve"> археология.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1987.</w:t>
      </w:r>
      <w:r>
        <w:rPr>
          <w:color w:val="000000"/>
          <w:sz w:val="20"/>
          <w:szCs w:val="20"/>
        </w:rPr>
        <w:t> – № </w:t>
      </w:r>
      <w:r w:rsidRPr="00885B6D">
        <w:rPr>
          <w:color w:val="000000"/>
          <w:sz w:val="20"/>
          <w:szCs w:val="20"/>
        </w:rPr>
        <w:t>2.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 177</w:t>
      </w:r>
      <w:r w:rsidRPr="00885B6D">
        <w:rPr>
          <w:sz w:val="20"/>
          <w:szCs w:val="20"/>
        </w:rPr>
        <w:t>–</w:t>
      </w:r>
      <w:r w:rsidRPr="00885B6D">
        <w:rPr>
          <w:color w:val="000000"/>
          <w:sz w:val="20"/>
          <w:szCs w:val="20"/>
        </w:rPr>
        <w:t>191.</w:t>
      </w:r>
    </w:p>
  </w:footnote>
  <w:footnote w:id="27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Вакуленко Л. В. Українські Карпати в пізньоримський час…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 237</w:t>
      </w:r>
      <w:r>
        <w:rPr>
          <w:color w:val="000000"/>
          <w:sz w:val="20"/>
          <w:szCs w:val="20"/>
        </w:rPr>
        <w:t>.</w:t>
      </w:r>
    </w:p>
  </w:footnote>
  <w:footnote w:id="28">
    <w:p w:rsidR="000034F7" w:rsidRPr="00885B6D" w:rsidRDefault="000034F7" w:rsidP="000034F7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Вакуленко Л. В. Українські Карпати в пізньоримський час…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 249</w:t>
      </w:r>
      <w:r w:rsidRPr="00885B6D">
        <w:rPr>
          <w:sz w:val="20"/>
          <w:szCs w:val="20"/>
        </w:rPr>
        <w:t>–</w:t>
      </w:r>
      <w:r w:rsidRPr="00885B6D">
        <w:rPr>
          <w:color w:val="000000"/>
          <w:sz w:val="20"/>
          <w:szCs w:val="20"/>
        </w:rPr>
        <w:t>250.</w:t>
      </w:r>
    </w:p>
  </w:footnote>
  <w:footnote w:id="29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tabs>
          <w:tab w:val="left" w:pos="1322"/>
        </w:tabs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Вакуленко Л. В. </w:t>
      </w:r>
      <w:proofErr w:type="spellStart"/>
      <w:r w:rsidRPr="00885B6D">
        <w:rPr>
          <w:color w:val="000000"/>
          <w:sz w:val="20"/>
          <w:szCs w:val="20"/>
        </w:rPr>
        <w:t>Северные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германцы</w:t>
      </w:r>
      <w:proofErr w:type="spellEnd"/>
      <w:r w:rsidRPr="00885B6D">
        <w:rPr>
          <w:color w:val="000000"/>
          <w:sz w:val="20"/>
          <w:szCs w:val="20"/>
        </w:rPr>
        <w:t xml:space="preserve"> в </w:t>
      </w:r>
      <w:proofErr w:type="spellStart"/>
      <w:r w:rsidRPr="00885B6D">
        <w:rPr>
          <w:color w:val="000000"/>
          <w:sz w:val="20"/>
          <w:szCs w:val="20"/>
        </w:rPr>
        <w:t>Украинском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Закарпатье</w:t>
      </w:r>
      <w:proofErr w:type="spellEnd"/>
      <w:r w:rsidRPr="00885B6D">
        <w:rPr>
          <w:color w:val="000000"/>
          <w:sz w:val="20"/>
          <w:szCs w:val="20"/>
        </w:rPr>
        <w:t xml:space="preserve"> в IV в. н. э. // </w:t>
      </w:r>
      <w:proofErr w:type="spellStart"/>
      <w:r w:rsidRPr="00885B6D">
        <w:rPr>
          <w:color w:val="000000"/>
          <w:sz w:val="20"/>
          <w:szCs w:val="20"/>
        </w:rPr>
        <w:t>Stratum</w:t>
      </w:r>
      <w:proofErr w:type="spellEnd"/>
      <w:r w:rsidRPr="00885B6D">
        <w:rPr>
          <w:color w:val="000000"/>
          <w:sz w:val="20"/>
          <w:szCs w:val="20"/>
        </w:rPr>
        <w:t xml:space="preserve"> Plus.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2002.</w:t>
      </w:r>
      <w:r>
        <w:rPr>
          <w:color w:val="000000"/>
          <w:sz w:val="20"/>
          <w:szCs w:val="20"/>
        </w:rPr>
        <w:t> – № </w:t>
      </w:r>
      <w:r w:rsidRPr="00885B6D">
        <w:rPr>
          <w:color w:val="000000"/>
          <w:sz w:val="20"/>
          <w:szCs w:val="20"/>
        </w:rPr>
        <w:t>4.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 312</w:t>
      </w:r>
      <w:r w:rsidRPr="00885B6D">
        <w:rPr>
          <w:sz w:val="20"/>
          <w:szCs w:val="20"/>
        </w:rPr>
        <w:t>–</w:t>
      </w:r>
      <w:r w:rsidRPr="00885B6D">
        <w:rPr>
          <w:color w:val="000000"/>
          <w:sz w:val="20"/>
          <w:szCs w:val="20"/>
        </w:rPr>
        <w:t>321.</w:t>
      </w:r>
    </w:p>
  </w:footnote>
  <w:footnote w:id="30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Лисенко С. Д. Курганний могильник </w:t>
      </w:r>
      <w:proofErr w:type="spellStart"/>
      <w:r w:rsidRPr="00885B6D">
        <w:rPr>
          <w:color w:val="000000"/>
          <w:sz w:val="20"/>
          <w:szCs w:val="20"/>
        </w:rPr>
        <w:t>комарівської</w:t>
      </w:r>
      <w:proofErr w:type="spellEnd"/>
      <w:r w:rsidRPr="00885B6D">
        <w:rPr>
          <w:color w:val="000000"/>
          <w:sz w:val="20"/>
          <w:szCs w:val="20"/>
        </w:rPr>
        <w:t xml:space="preserve"> культури біля с. </w:t>
      </w:r>
      <w:proofErr w:type="spellStart"/>
      <w:r w:rsidRPr="00885B6D">
        <w:rPr>
          <w:color w:val="000000"/>
          <w:sz w:val="20"/>
          <w:szCs w:val="20"/>
        </w:rPr>
        <w:t>Буківна</w:t>
      </w:r>
      <w:proofErr w:type="spellEnd"/>
      <w:r w:rsidRPr="00885B6D">
        <w:rPr>
          <w:color w:val="000000"/>
          <w:sz w:val="20"/>
          <w:szCs w:val="20"/>
        </w:rPr>
        <w:t xml:space="preserve"> // Археологія.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2015.</w:t>
      </w:r>
      <w:r>
        <w:rPr>
          <w:color w:val="000000"/>
          <w:sz w:val="20"/>
          <w:szCs w:val="20"/>
        </w:rPr>
        <w:t> – № </w:t>
      </w:r>
      <w:r w:rsidRPr="00885B6D">
        <w:rPr>
          <w:color w:val="000000"/>
          <w:sz w:val="20"/>
          <w:szCs w:val="20"/>
        </w:rPr>
        <w:t>3.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 59</w:t>
      </w:r>
      <w:r w:rsidRPr="00885B6D">
        <w:rPr>
          <w:sz w:val="20"/>
          <w:szCs w:val="20"/>
        </w:rPr>
        <w:t>–</w:t>
      </w:r>
      <w:r w:rsidRPr="00885B6D">
        <w:rPr>
          <w:color w:val="000000"/>
          <w:sz w:val="20"/>
          <w:szCs w:val="20"/>
        </w:rPr>
        <w:t>76.</w:t>
      </w:r>
    </w:p>
  </w:footnote>
  <w:footnote w:id="31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>
        <w:rPr>
          <w:color w:val="000000"/>
          <w:sz w:val="20"/>
          <w:szCs w:val="20"/>
        </w:rPr>
        <w:t xml:space="preserve"> </w:t>
      </w:r>
      <w:proofErr w:type="spellStart"/>
      <w:r>
        <w:rPr>
          <w:color w:val="000000"/>
          <w:sz w:val="20"/>
          <w:szCs w:val="20"/>
        </w:rPr>
        <w:t>Словарь</w:t>
      </w:r>
      <w:proofErr w:type="spellEnd"/>
      <w:r>
        <w:rPr>
          <w:color w:val="000000"/>
          <w:sz w:val="20"/>
          <w:szCs w:val="20"/>
        </w:rPr>
        <w:t xml:space="preserve"> </w:t>
      </w:r>
      <w:proofErr w:type="spellStart"/>
      <w:r>
        <w:rPr>
          <w:color w:val="000000"/>
          <w:sz w:val="20"/>
          <w:szCs w:val="20"/>
        </w:rPr>
        <w:t>иностранных</w:t>
      </w:r>
      <w:proofErr w:type="spellEnd"/>
      <w:r>
        <w:rPr>
          <w:color w:val="000000"/>
          <w:sz w:val="20"/>
          <w:szCs w:val="20"/>
        </w:rPr>
        <w:t xml:space="preserve"> </w:t>
      </w:r>
      <w:proofErr w:type="spellStart"/>
      <w:r>
        <w:rPr>
          <w:color w:val="000000"/>
          <w:sz w:val="20"/>
          <w:szCs w:val="20"/>
        </w:rPr>
        <w:t>слов</w:t>
      </w:r>
      <w:proofErr w:type="spellEnd"/>
      <w:r>
        <w:rPr>
          <w:color w:val="000000"/>
          <w:sz w:val="20"/>
          <w:szCs w:val="20"/>
        </w:rPr>
        <w:t xml:space="preserve"> / </w:t>
      </w:r>
      <w:proofErr w:type="spellStart"/>
      <w:r w:rsidRPr="00885B6D">
        <w:rPr>
          <w:color w:val="000000"/>
          <w:sz w:val="20"/>
          <w:szCs w:val="20"/>
        </w:rPr>
        <w:t>под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редакц</w:t>
      </w:r>
      <w:r>
        <w:rPr>
          <w:color w:val="000000"/>
          <w:sz w:val="20"/>
          <w:szCs w:val="20"/>
        </w:rPr>
        <w:t>ией</w:t>
      </w:r>
      <w:proofErr w:type="spellEnd"/>
      <w:r>
        <w:rPr>
          <w:color w:val="000000"/>
          <w:sz w:val="20"/>
          <w:szCs w:val="20"/>
        </w:rPr>
        <w:t xml:space="preserve"> И. В. </w:t>
      </w:r>
      <w:proofErr w:type="spellStart"/>
      <w:r>
        <w:rPr>
          <w:color w:val="000000"/>
          <w:sz w:val="20"/>
          <w:szCs w:val="20"/>
        </w:rPr>
        <w:t>Лехина</w:t>
      </w:r>
      <w:proofErr w:type="spellEnd"/>
      <w:r>
        <w:rPr>
          <w:color w:val="000000"/>
          <w:sz w:val="20"/>
          <w:szCs w:val="20"/>
        </w:rPr>
        <w:t>, Ф. Н. Петрова</w:t>
      </w:r>
      <w:r w:rsidRPr="00885B6D">
        <w:rPr>
          <w:color w:val="000000"/>
          <w:sz w:val="20"/>
          <w:szCs w:val="20"/>
        </w:rPr>
        <w:t>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Москва, 1986.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 231.</w:t>
      </w:r>
    </w:p>
  </w:footnote>
  <w:footnote w:id="32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Большая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советская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энциклопедия</w:t>
      </w:r>
      <w:proofErr w:type="spellEnd"/>
      <w:r w:rsidRPr="00885B6D">
        <w:rPr>
          <w:color w:val="000000"/>
          <w:sz w:val="20"/>
          <w:szCs w:val="20"/>
        </w:rPr>
        <w:t xml:space="preserve">: </w:t>
      </w:r>
      <w:proofErr w:type="spellStart"/>
      <w:r w:rsidRPr="00885B6D">
        <w:rPr>
          <w:color w:val="000000"/>
          <w:sz w:val="20"/>
          <w:szCs w:val="20"/>
        </w:rPr>
        <w:t>энциклопедическ</w:t>
      </w:r>
      <w:r>
        <w:rPr>
          <w:color w:val="000000"/>
          <w:sz w:val="20"/>
          <w:szCs w:val="20"/>
        </w:rPr>
        <w:t>ий</w:t>
      </w:r>
      <w:proofErr w:type="spellEnd"/>
      <w:r>
        <w:rPr>
          <w:color w:val="000000"/>
          <w:sz w:val="20"/>
          <w:szCs w:val="20"/>
        </w:rPr>
        <w:t xml:space="preserve"> </w:t>
      </w:r>
      <w:proofErr w:type="spellStart"/>
      <w:r>
        <w:rPr>
          <w:color w:val="000000"/>
          <w:sz w:val="20"/>
          <w:szCs w:val="20"/>
        </w:rPr>
        <w:t>словарь</w:t>
      </w:r>
      <w:proofErr w:type="spellEnd"/>
      <w:r>
        <w:rPr>
          <w:color w:val="000000"/>
          <w:sz w:val="20"/>
          <w:szCs w:val="20"/>
        </w:rPr>
        <w:t xml:space="preserve"> / </w:t>
      </w:r>
      <w:proofErr w:type="spellStart"/>
      <w:r>
        <w:rPr>
          <w:color w:val="000000"/>
          <w:sz w:val="20"/>
          <w:szCs w:val="20"/>
        </w:rPr>
        <w:t>г</w:t>
      </w:r>
      <w:r w:rsidRPr="00885B6D">
        <w:rPr>
          <w:color w:val="000000"/>
          <w:sz w:val="20"/>
          <w:szCs w:val="20"/>
        </w:rPr>
        <w:t>лавный</w:t>
      </w:r>
      <w:proofErr w:type="spellEnd"/>
      <w:r w:rsidRPr="00885B6D">
        <w:rPr>
          <w:color w:val="000000"/>
          <w:sz w:val="20"/>
          <w:szCs w:val="20"/>
        </w:rPr>
        <w:t xml:space="preserve"> ред</w:t>
      </w:r>
      <w:r>
        <w:rPr>
          <w:color w:val="000000"/>
          <w:sz w:val="20"/>
          <w:szCs w:val="20"/>
        </w:rPr>
        <w:t>.</w:t>
      </w:r>
      <w:r w:rsidRPr="00885B6D">
        <w:rPr>
          <w:color w:val="000000"/>
          <w:sz w:val="20"/>
          <w:szCs w:val="20"/>
        </w:rPr>
        <w:t xml:space="preserve"> А. М Прохоров.</w:t>
      </w:r>
      <w:r>
        <w:rPr>
          <w:color w:val="000000"/>
          <w:sz w:val="20"/>
          <w:szCs w:val="20"/>
        </w:rPr>
        <w:t> – Москва</w:t>
      </w:r>
      <w:r w:rsidRPr="00885B6D">
        <w:rPr>
          <w:color w:val="000000"/>
          <w:sz w:val="20"/>
          <w:szCs w:val="20"/>
        </w:rPr>
        <w:t>, 1973.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Т. 12.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 46.</w:t>
      </w:r>
    </w:p>
  </w:footnote>
  <w:footnote w:id="33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</w:t>
      </w:r>
      <w:r>
        <w:rPr>
          <w:color w:val="000000"/>
          <w:sz w:val="20"/>
          <w:szCs w:val="20"/>
        </w:rPr>
        <w:t xml:space="preserve">Археологія: словник-довідник / </w:t>
      </w:r>
      <w:r w:rsidRPr="00885B6D">
        <w:rPr>
          <w:color w:val="000000"/>
          <w:sz w:val="20"/>
          <w:szCs w:val="20"/>
        </w:rPr>
        <w:t>головний ред</w:t>
      </w:r>
      <w:r>
        <w:rPr>
          <w:color w:val="000000"/>
          <w:sz w:val="20"/>
          <w:szCs w:val="20"/>
        </w:rPr>
        <w:t>. Н. О. Гаврилюк</w:t>
      </w:r>
      <w:r w:rsidRPr="00885B6D">
        <w:rPr>
          <w:color w:val="000000"/>
          <w:sz w:val="20"/>
          <w:szCs w:val="20"/>
        </w:rPr>
        <w:t>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Київ, 1996.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 110.</w:t>
      </w:r>
    </w:p>
  </w:footnote>
  <w:footnote w:id="34">
    <w:p w:rsidR="00F6407F" w:rsidRDefault="00F6407F">
      <w:pPr>
        <w:pStyle w:val="ae"/>
      </w:pPr>
      <w:r>
        <w:rPr>
          <w:rStyle w:val="af0"/>
        </w:rPr>
        <w:footnoteRef/>
      </w:r>
      <w:r>
        <w:t xml:space="preserve"> </w:t>
      </w:r>
      <w:proofErr w:type="spellStart"/>
      <w:r w:rsidRPr="00F6407F">
        <w:t>Лагу</w:t>
      </w:r>
      <w:proofErr w:type="spellEnd"/>
      <w:r w:rsidRPr="00F6407F">
        <w:t>ткина</w:t>
      </w:r>
      <w:r>
        <w:t> </w:t>
      </w:r>
      <w:r w:rsidRPr="00F6407F">
        <w:t>Е.</w:t>
      </w:r>
      <w:r>
        <w:t> </w:t>
      </w:r>
      <w:r w:rsidRPr="00F6407F">
        <w:t xml:space="preserve">В. </w:t>
      </w:r>
      <w:proofErr w:type="spellStart"/>
      <w:r w:rsidRPr="00F6407F">
        <w:t>Изучение</w:t>
      </w:r>
      <w:proofErr w:type="spellEnd"/>
      <w:r w:rsidRPr="00F6407F">
        <w:t xml:space="preserve"> </w:t>
      </w:r>
      <w:proofErr w:type="spellStart"/>
      <w:r w:rsidRPr="00F6407F">
        <w:t>погребальных</w:t>
      </w:r>
      <w:proofErr w:type="spellEnd"/>
      <w:r w:rsidRPr="00F6407F">
        <w:t xml:space="preserve"> </w:t>
      </w:r>
      <w:proofErr w:type="spellStart"/>
      <w:r w:rsidRPr="00F6407F">
        <w:t>памятников</w:t>
      </w:r>
      <w:proofErr w:type="spellEnd"/>
      <w:r w:rsidRPr="00F6407F">
        <w:t xml:space="preserve"> </w:t>
      </w:r>
      <w:proofErr w:type="spellStart"/>
      <w:r w:rsidRPr="00F6407F">
        <w:t>археологии</w:t>
      </w:r>
      <w:proofErr w:type="spellEnd"/>
      <w:r w:rsidRPr="00F6407F">
        <w:t xml:space="preserve">: </w:t>
      </w:r>
      <w:proofErr w:type="spellStart"/>
      <w:r w:rsidRPr="00F6407F">
        <w:t>подходы</w:t>
      </w:r>
      <w:proofErr w:type="spellEnd"/>
      <w:r w:rsidRPr="00F6407F">
        <w:t xml:space="preserve"> и </w:t>
      </w:r>
      <w:proofErr w:type="spellStart"/>
      <w:r w:rsidRPr="00F6407F">
        <w:t>методы</w:t>
      </w:r>
      <w:proofErr w:type="spellEnd"/>
      <w:r w:rsidRPr="00F6407F">
        <w:t xml:space="preserve"> </w:t>
      </w:r>
      <w:proofErr w:type="spellStart"/>
      <w:r w:rsidRPr="00F6407F">
        <w:t>исследования</w:t>
      </w:r>
      <w:proofErr w:type="spellEnd"/>
      <w:r w:rsidRPr="00F6407F">
        <w:t xml:space="preserve"> // </w:t>
      </w:r>
      <w:proofErr w:type="spellStart"/>
      <w:r w:rsidRPr="00F6407F">
        <w:t>Краткие</w:t>
      </w:r>
      <w:proofErr w:type="spellEnd"/>
      <w:r w:rsidRPr="00F6407F">
        <w:t xml:space="preserve"> </w:t>
      </w:r>
      <w:proofErr w:type="spellStart"/>
      <w:r w:rsidRPr="00F6407F">
        <w:t>сообщения</w:t>
      </w:r>
      <w:proofErr w:type="spellEnd"/>
      <w:r w:rsidRPr="00F6407F">
        <w:t xml:space="preserve"> </w:t>
      </w:r>
      <w:proofErr w:type="spellStart"/>
      <w:r w:rsidRPr="00F6407F">
        <w:t>института</w:t>
      </w:r>
      <w:proofErr w:type="spellEnd"/>
      <w:r w:rsidRPr="00F6407F">
        <w:t xml:space="preserve"> </w:t>
      </w:r>
      <w:proofErr w:type="spellStart"/>
      <w:r w:rsidRPr="00F6407F">
        <w:t>археологии</w:t>
      </w:r>
      <w:proofErr w:type="spellEnd"/>
      <w:r w:rsidRPr="00F6407F">
        <w:t>. – 2010. – № 224. – С.</w:t>
      </w:r>
      <w:r>
        <w:t>22</w:t>
      </w:r>
      <w:r w:rsidRPr="00F6407F">
        <w:t>–</w:t>
      </w:r>
      <w:r>
        <w:t>23</w:t>
      </w:r>
      <w:r w:rsidRPr="00F6407F">
        <w:t>.</w:t>
      </w:r>
    </w:p>
  </w:footnote>
  <w:footnote w:id="35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Смішко М. Ю. Карпатські кургани першої половини І тисячоліття нашої ери.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 72.</w:t>
      </w:r>
    </w:p>
  </w:footnote>
  <w:footnote w:id="36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Вакуленко Л. В. Пам</w:t>
      </w:r>
      <w:r w:rsidR="005A6B07">
        <w:rPr>
          <w:color w:val="000000"/>
          <w:sz w:val="20"/>
          <w:szCs w:val="20"/>
        </w:rPr>
        <w:t>’</w:t>
      </w:r>
      <w:r w:rsidRPr="00885B6D">
        <w:rPr>
          <w:color w:val="000000"/>
          <w:sz w:val="20"/>
          <w:szCs w:val="20"/>
        </w:rPr>
        <w:t>ятки підгір</w:t>
      </w:r>
      <w:r w:rsidR="005A6B07">
        <w:rPr>
          <w:color w:val="000000"/>
          <w:sz w:val="20"/>
          <w:szCs w:val="20"/>
        </w:rPr>
        <w:t>’</w:t>
      </w:r>
      <w:r w:rsidRPr="00885B6D">
        <w:rPr>
          <w:color w:val="000000"/>
          <w:sz w:val="20"/>
          <w:szCs w:val="20"/>
        </w:rPr>
        <w:t>я Українських Карпат першої половини І тисячоліття н. е.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 45.</w:t>
      </w:r>
    </w:p>
  </w:footnote>
  <w:footnote w:id="37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Вакуленко Л. В. Українські Карпати в пізньоримський час…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 68</w:t>
      </w:r>
      <w:r w:rsidRPr="00885B6D">
        <w:rPr>
          <w:sz w:val="20"/>
          <w:szCs w:val="20"/>
        </w:rPr>
        <w:t>–</w:t>
      </w:r>
      <w:r w:rsidRPr="00885B6D">
        <w:rPr>
          <w:color w:val="000000"/>
          <w:sz w:val="20"/>
          <w:szCs w:val="20"/>
        </w:rPr>
        <w:t>69.</w:t>
      </w:r>
    </w:p>
  </w:footnote>
  <w:footnote w:id="38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Пеня</w:t>
      </w:r>
      <w:proofErr w:type="spellEnd"/>
      <w:r w:rsidRPr="00885B6D">
        <w:rPr>
          <w:color w:val="000000"/>
          <w:sz w:val="20"/>
          <w:szCs w:val="20"/>
        </w:rPr>
        <w:t>к С. І. Археологія Закарпаття: історія дослідження.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 184.</w:t>
      </w:r>
    </w:p>
  </w:footnote>
  <w:footnote w:id="39">
    <w:p w:rsidR="00E40283" w:rsidRDefault="00E40283">
      <w:pPr>
        <w:pStyle w:val="ae"/>
      </w:pPr>
      <w:r>
        <w:rPr>
          <w:rStyle w:val="af0"/>
        </w:rPr>
        <w:footnoteRef/>
      </w:r>
      <w:r>
        <w:t xml:space="preserve"> </w:t>
      </w:r>
      <w:proofErr w:type="spellStart"/>
      <w:r w:rsidRPr="00E40283">
        <w:t>Тишкин</w:t>
      </w:r>
      <w:proofErr w:type="spellEnd"/>
      <w:r w:rsidRPr="00E40283">
        <w:t xml:space="preserve"> А. А. </w:t>
      </w:r>
      <w:proofErr w:type="spellStart"/>
      <w:r w:rsidRPr="00E40283">
        <w:t>Что</w:t>
      </w:r>
      <w:proofErr w:type="spellEnd"/>
      <w:r w:rsidRPr="00E40283">
        <w:t xml:space="preserve"> </w:t>
      </w:r>
      <w:proofErr w:type="spellStart"/>
      <w:r w:rsidRPr="00E40283">
        <w:t>такое</w:t>
      </w:r>
      <w:proofErr w:type="spellEnd"/>
      <w:r w:rsidRPr="00E40283">
        <w:t xml:space="preserve"> кенотаф? // </w:t>
      </w:r>
      <w:proofErr w:type="spellStart"/>
      <w:r w:rsidRPr="00E40283">
        <w:t>Известия</w:t>
      </w:r>
      <w:proofErr w:type="spellEnd"/>
      <w:r w:rsidRPr="00E40283">
        <w:t xml:space="preserve"> </w:t>
      </w:r>
      <w:proofErr w:type="spellStart"/>
      <w:r w:rsidRPr="00E40283">
        <w:t>лаборатории</w:t>
      </w:r>
      <w:proofErr w:type="spellEnd"/>
      <w:r w:rsidRPr="00E40283">
        <w:t xml:space="preserve"> </w:t>
      </w:r>
      <w:proofErr w:type="spellStart"/>
      <w:r w:rsidRPr="00E40283">
        <w:t>археологии</w:t>
      </w:r>
      <w:proofErr w:type="spellEnd"/>
      <w:r w:rsidRPr="00E40283">
        <w:t xml:space="preserve">. – 1997. – </w:t>
      </w:r>
      <w:proofErr w:type="spellStart"/>
      <w:r w:rsidRPr="00E40283">
        <w:t>Вып</w:t>
      </w:r>
      <w:proofErr w:type="spellEnd"/>
      <w:r w:rsidRPr="00E40283">
        <w:t>. 2. – С. 24.</w:t>
      </w:r>
    </w:p>
  </w:footnote>
  <w:footnote w:id="40">
    <w:p w:rsidR="00F6407F" w:rsidRDefault="00F6407F">
      <w:pPr>
        <w:pStyle w:val="ae"/>
      </w:pPr>
      <w:r>
        <w:rPr>
          <w:rStyle w:val="af0"/>
        </w:rPr>
        <w:footnoteRef/>
      </w:r>
      <w:r>
        <w:t xml:space="preserve"> </w:t>
      </w:r>
      <w:r w:rsidRPr="00F6407F">
        <w:t>Краснов</w:t>
      </w:r>
      <w:r>
        <w:t> </w:t>
      </w:r>
      <w:r w:rsidRPr="00F6407F">
        <w:t>С.</w:t>
      </w:r>
      <w:r>
        <w:t> </w:t>
      </w:r>
      <w:r w:rsidRPr="00F6407F">
        <w:t xml:space="preserve">В. К </w:t>
      </w:r>
      <w:proofErr w:type="spellStart"/>
      <w:r w:rsidRPr="00F6407F">
        <w:t>вопросу</w:t>
      </w:r>
      <w:proofErr w:type="spellEnd"/>
      <w:r w:rsidRPr="00F6407F">
        <w:t xml:space="preserve"> об </w:t>
      </w:r>
      <w:proofErr w:type="spellStart"/>
      <w:r w:rsidRPr="00F6407F">
        <w:t>интерпретации</w:t>
      </w:r>
      <w:proofErr w:type="spellEnd"/>
      <w:r w:rsidRPr="00F6407F">
        <w:t xml:space="preserve"> </w:t>
      </w:r>
      <w:proofErr w:type="spellStart"/>
      <w:r w:rsidRPr="00F6407F">
        <w:t>термина</w:t>
      </w:r>
      <w:proofErr w:type="spellEnd"/>
      <w:r w:rsidRPr="00F6407F">
        <w:t xml:space="preserve"> “</w:t>
      </w:r>
      <w:proofErr w:type="spellStart"/>
      <w:r w:rsidRPr="00F6407F">
        <w:t>погребальный</w:t>
      </w:r>
      <w:proofErr w:type="spellEnd"/>
      <w:r w:rsidRPr="00F6407F">
        <w:t xml:space="preserve"> обряд” в </w:t>
      </w:r>
      <w:proofErr w:type="spellStart"/>
      <w:r w:rsidRPr="00F6407F">
        <w:t>археологии</w:t>
      </w:r>
      <w:proofErr w:type="spellEnd"/>
      <w:r w:rsidRPr="00F6407F">
        <w:t xml:space="preserve"> // ХХІ </w:t>
      </w:r>
      <w:proofErr w:type="spellStart"/>
      <w:r w:rsidRPr="00F6407F">
        <w:t>век</w:t>
      </w:r>
      <w:proofErr w:type="spellEnd"/>
      <w:r w:rsidRPr="00F6407F">
        <w:t xml:space="preserve">: </w:t>
      </w:r>
      <w:proofErr w:type="spellStart"/>
      <w:r w:rsidRPr="00F6407F">
        <w:t>итоги</w:t>
      </w:r>
      <w:proofErr w:type="spellEnd"/>
      <w:r w:rsidRPr="00F6407F">
        <w:t xml:space="preserve"> </w:t>
      </w:r>
      <w:proofErr w:type="spellStart"/>
      <w:r w:rsidRPr="00F6407F">
        <w:t>прошлого</w:t>
      </w:r>
      <w:proofErr w:type="spellEnd"/>
      <w:r w:rsidRPr="00F6407F">
        <w:t xml:space="preserve"> и </w:t>
      </w:r>
      <w:proofErr w:type="spellStart"/>
      <w:r w:rsidRPr="00F6407F">
        <w:t>проблемы</w:t>
      </w:r>
      <w:proofErr w:type="spellEnd"/>
      <w:r w:rsidRPr="00F6407F">
        <w:t xml:space="preserve"> </w:t>
      </w:r>
      <w:proofErr w:type="spellStart"/>
      <w:r w:rsidRPr="00F6407F">
        <w:t>настоящего</w:t>
      </w:r>
      <w:proofErr w:type="spellEnd"/>
      <w:r w:rsidRPr="00F6407F">
        <w:t xml:space="preserve"> плюс. – 2015. – № 6 (28). – С. 4</w:t>
      </w:r>
      <w:r>
        <w:t>7</w:t>
      </w:r>
      <w:r w:rsidRPr="00F6407F">
        <w:t>.</w:t>
      </w:r>
    </w:p>
  </w:footnote>
  <w:footnote w:id="41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Мончинска</w:t>
      </w:r>
      <w:proofErr w:type="spellEnd"/>
      <w:r w:rsidRPr="00885B6D">
        <w:rPr>
          <w:color w:val="000000"/>
          <w:sz w:val="20"/>
          <w:szCs w:val="20"/>
        </w:rPr>
        <w:t xml:space="preserve"> М. Страх перед </w:t>
      </w:r>
      <w:proofErr w:type="spellStart"/>
      <w:r w:rsidRPr="00885B6D">
        <w:rPr>
          <w:color w:val="000000"/>
          <w:sz w:val="20"/>
          <w:szCs w:val="20"/>
        </w:rPr>
        <w:t>умершими</w:t>
      </w:r>
      <w:proofErr w:type="spellEnd"/>
      <w:r w:rsidRPr="00885B6D">
        <w:rPr>
          <w:color w:val="000000"/>
          <w:sz w:val="20"/>
          <w:szCs w:val="20"/>
        </w:rPr>
        <w:t xml:space="preserve"> и культ </w:t>
      </w:r>
      <w:proofErr w:type="spellStart"/>
      <w:r w:rsidRPr="00885B6D">
        <w:rPr>
          <w:color w:val="000000"/>
          <w:sz w:val="20"/>
          <w:szCs w:val="20"/>
        </w:rPr>
        <w:t>мертвых</w:t>
      </w:r>
      <w:proofErr w:type="spellEnd"/>
      <w:r w:rsidRPr="00885B6D">
        <w:rPr>
          <w:color w:val="000000"/>
          <w:sz w:val="20"/>
          <w:szCs w:val="20"/>
        </w:rPr>
        <w:t xml:space="preserve"> у </w:t>
      </w:r>
      <w:proofErr w:type="spellStart"/>
      <w:r w:rsidRPr="00885B6D">
        <w:rPr>
          <w:color w:val="000000"/>
          <w:sz w:val="20"/>
          <w:szCs w:val="20"/>
        </w:rPr>
        <w:t>германцев</w:t>
      </w:r>
      <w:proofErr w:type="spellEnd"/>
      <w:r w:rsidRPr="00885B6D">
        <w:rPr>
          <w:color w:val="000000"/>
          <w:sz w:val="20"/>
          <w:szCs w:val="20"/>
        </w:rPr>
        <w:t xml:space="preserve"> в IV</w:t>
      </w:r>
      <w:r w:rsidRPr="00885B6D">
        <w:rPr>
          <w:sz w:val="20"/>
          <w:szCs w:val="20"/>
        </w:rPr>
        <w:t>–</w:t>
      </w:r>
      <w:r w:rsidRPr="00885B6D">
        <w:rPr>
          <w:color w:val="000000"/>
          <w:sz w:val="20"/>
          <w:szCs w:val="20"/>
        </w:rPr>
        <w:t xml:space="preserve">VII </w:t>
      </w:r>
      <w:proofErr w:type="spellStart"/>
      <w:r w:rsidRPr="00885B6D">
        <w:rPr>
          <w:color w:val="000000"/>
          <w:sz w:val="20"/>
          <w:szCs w:val="20"/>
        </w:rPr>
        <w:t>вв</w:t>
      </w:r>
      <w:proofErr w:type="spellEnd"/>
      <w:r w:rsidRPr="00885B6D">
        <w:rPr>
          <w:color w:val="000000"/>
          <w:sz w:val="20"/>
          <w:szCs w:val="20"/>
        </w:rPr>
        <w:t xml:space="preserve">. н. э. (на </w:t>
      </w:r>
      <w:proofErr w:type="spellStart"/>
      <w:r w:rsidRPr="00885B6D">
        <w:rPr>
          <w:color w:val="000000"/>
          <w:sz w:val="20"/>
          <w:szCs w:val="20"/>
        </w:rPr>
        <w:t>основе</w:t>
      </w:r>
      <w:proofErr w:type="spellEnd"/>
      <w:r w:rsidRPr="00885B6D">
        <w:rPr>
          <w:color w:val="000000"/>
          <w:sz w:val="20"/>
          <w:szCs w:val="20"/>
        </w:rPr>
        <w:t xml:space="preserve"> так </w:t>
      </w:r>
      <w:proofErr w:type="spellStart"/>
      <w:r w:rsidRPr="00885B6D">
        <w:rPr>
          <w:color w:val="000000"/>
          <w:sz w:val="20"/>
          <w:szCs w:val="20"/>
        </w:rPr>
        <w:t>называемых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погребений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специфического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обряда</w:t>
      </w:r>
      <w:proofErr w:type="spellEnd"/>
      <w:r w:rsidRPr="00885B6D">
        <w:rPr>
          <w:color w:val="000000"/>
          <w:sz w:val="20"/>
          <w:szCs w:val="20"/>
        </w:rPr>
        <w:t xml:space="preserve">) // </w:t>
      </w:r>
      <w:proofErr w:type="spellStart"/>
      <w:r w:rsidRPr="00885B6D">
        <w:rPr>
          <w:color w:val="000000"/>
          <w:sz w:val="20"/>
          <w:szCs w:val="20"/>
        </w:rPr>
        <w:t>Stratum</w:t>
      </w:r>
      <w:proofErr w:type="spellEnd"/>
      <w:r w:rsidRPr="00885B6D">
        <w:rPr>
          <w:color w:val="000000"/>
          <w:sz w:val="20"/>
          <w:szCs w:val="20"/>
        </w:rPr>
        <w:t xml:space="preserve"> plus.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1997.</w:t>
      </w:r>
      <w:r>
        <w:rPr>
          <w:color w:val="000000"/>
          <w:sz w:val="20"/>
          <w:szCs w:val="20"/>
        </w:rPr>
        <w:t> – № </w:t>
      </w:r>
      <w:r w:rsidRPr="00885B6D">
        <w:rPr>
          <w:color w:val="000000"/>
          <w:sz w:val="20"/>
          <w:szCs w:val="20"/>
        </w:rPr>
        <w:t>1.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 210</w:t>
      </w:r>
      <w:r w:rsidRPr="00885B6D">
        <w:rPr>
          <w:sz w:val="20"/>
          <w:szCs w:val="20"/>
        </w:rPr>
        <w:t>–</w:t>
      </w:r>
      <w:r w:rsidRPr="00885B6D">
        <w:rPr>
          <w:color w:val="000000"/>
          <w:sz w:val="20"/>
          <w:szCs w:val="20"/>
        </w:rPr>
        <w:t>211.</w:t>
      </w:r>
    </w:p>
  </w:footnote>
  <w:footnote w:id="42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Sonoc A. </w:t>
      </w:r>
      <w:proofErr w:type="spellStart"/>
      <w:r w:rsidRPr="00885B6D">
        <w:rPr>
          <w:color w:val="000000"/>
          <w:sz w:val="20"/>
          <w:szCs w:val="20"/>
        </w:rPr>
        <w:t>Gräberlose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toten</w:t>
      </w:r>
      <w:proofErr w:type="spellEnd"/>
      <w:r w:rsidRPr="00885B6D">
        <w:rPr>
          <w:color w:val="000000"/>
          <w:sz w:val="20"/>
          <w:szCs w:val="20"/>
        </w:rPr>
        <w:t xml:space="preserve">, </w:t>
      </w:r>
      <w:proofErr w:type="spellStart"/>
      <w:r w:rsidRPr="00885B6D">
        <w:rPr>
          <w:color w:val="000000"/>
          <w:sz w:val="20"/>
          <w:szCs w:val="20"/>
        </w:rPr>
        <w:t>totenlose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Gräber</w:t>
      </w:r>
      <w:proofErr w:type="spellEnd"/>
      <w:r w:rsidRPr="00885B6D">
        <w:rPr>
          <w:color w:val="000000"/>
          <w:sz w:val="20"/>
          <w:szCs w:val="20"/>
        </w:rPr>
        <w:t xml:space="preserve">. </w:t>
      </w:r>
      <w:proofErr w:type="spellStart"/>
      <w:r w:rsidRPr="00885B6D">
        <w:rPr>
          <w:color w:val="000000"/>
          <w:sz w:val="20"/>
          <w:szCs w:val="20"/>
        </w:rPr>
        <w:t>Einige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Betrachtungen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zur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Frage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der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Kenotaphen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aus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den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Provinzkialrömischen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Gräberfelder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aus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Dakien</w:t>
      </w:r>
      <w:proofErr w:type="spellEnd"/>
      <w:r w:rsidRPr="00885B6D">
        <w:rPr>
          <w:color w:val="000000"/>
          <w:sz w:val="20"/>
          <w:szCs w:val="20"/>
        </w:rPr>
        <w:t xml:space="preserve"> // </w:t>
      </w:r>
      <w:proofErr w:type="spellStart"/>
      <w:r w:rsidRPr="00885B6D">
        <w:rPr>
          <w:color w:val="000000"/>
          <w:sz w:val="20"/>
          <w:szCs w:val="20"/>
        </w:rPr>
        <w:t>Acta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Terrae</w:t>
      </w:r>
      <w:proofErr w:type="spellEnd"/>
      <w:r w:rsidRPr="00885B6D">
        <w:rPr>
          <w:color w:val="000000"/>
          <w:sz w:val="20"/>
          <w:szCs w:val="20"/>
        </w:rPr>
        <w:t xml:space="preserve"> Septemcastrensis.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2007.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VI/1</w:t>
      </w:r>
      <w:r>
        <w:rPr>
          <w:color w:val="000000"/>
          <w:sz w:val="20"/>
          <w:szCs w:val="20"/>
        </w:rPr>
        <w:t>. – </w:t>
      </w:r>
      <w:r w:rsidRPr="00885B6D">
        <w:rPr>
          <w:color w:val="000000"/>
          <w:sz w:val="20"/>
          <w:szCs w:val="20"/>
        </w:rPr>
        <w:t>S. 179.</w:t>
      </w:r>
    </w:p>
  </w:footnote>
  <w:footnote w:id="43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Sonoc A. </w:t>
      </w:r>
      <w:proofErr w:type="spellStart"/>
      <w:r w:rsidRPr="00885B6D">
        <w:rPr>
          <w:color w:val="000000"/>
          <w:sz w:val="20"/>
          <w:szCs w:val="20"/>
        </w:rPr>
        <w:t>Gräberlose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toten</w:t>
      </w:r>
      <w:proofErr w:type="spellEnd"/>
      <w:r w:rsidRPr="00885B6D">
        <w:rPr>
          <w:color w:val="000000"/>
          <w:sz w:val="20"/>
          <w:szCs w:val="20"/>
        </w:rPr>
        <w:t xml:space="preserve">, </w:t>
      </w:r>
      <w:proofErr w:type="spellStart"/>
      <w:r w:rsidRPr="00885B6D">
        <w:rPr>
          <w:color w:val="000000"/>
          <w:sz w:val="20"/>
          <w:szCs w:val="20"/>
        </w:rPr>
        <w:t>totenlose</w:t>
      </w:r>
      <w:proofErr w:type="spellEnd"/>
      <w:r w:rsidRPr="00885B6D">
        <w:rPr>
          <w:color w:val="000000"/>
          <w:sz w:val="20"/>
          <w:szCs w:val="20"/>
        </w:rPr>
        <w:t xml:space="preserve"> Gräber.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S. 184.</w:t>
      </w:r>
    </w:p>
  </w:footnote>
  <w:footnote w:id="44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Skóra K. </w:t>
      </w:r>
      <w:proofErr w:type="spellStart"/>
      <w:r w:rsidRPr="00885B6D">
        <w:rPr>
          <w:color w:val="000000"/>
          <w:sz w:val="20"/>
          <w:szCs w:val="20"/>
        </w:rPr>
        <w:t>Trup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nieobecny</w:t>
      </w:r>
      <w:proofErr w:type="spellEnd"/>
      <w:r w:rsidRPr="00885B6D">
        <w:rPr>
          <w:color w:val="000000"/>
          <w:sz w:val="20"/>
          <w:szCs w:val="20"/>
        </w:rPr>
        <w:t xml:space="preserve">?... </w:t>
      </w:r>
      <w:proofErr w:type="spellStart"/>
      <w:r w:rsidRPr="00885B6D">
        <w:rPr>
          <w:color w:val="000000"/>
          <w:sz w:val="20"/>
          <w:szCs w:val="20"/>
        </w:rPr>
        <w:t>czyli</w:t>
      </w:r>
      <w:proofErr w:type="spellEnd"/>
      <w:r w:rsidRPr="00885B6D">
        <w:rPr>
          <w:color w:val="000000"/>
          <w:sz w:val="20"/>
          <w:szCs w:val="20"/>
        </w:rPr>
        <w:t xml:space="preserve"> o </w:t>
      </w:r>
      <w:proofErr w:type="spellStart"/>
      <w:r w:rsidRPr="00885B6D">
        <w:rPr>
          <w:color w:val="000000"/>
          <w:sz w:val="20"/>
          <w:szCs w:val="20"/>
        </w:rPr>
        <w:t>brakujących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szczątkach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kostnych</w:t>
      </w:r>
      <w:proofErr w:type="spellEnd"/>
      <w:r w:rsidRPr="00885B6D">
        <w:rPr>
          <w:color w:val="000000"/>
          <w:sz w:val="20"/>
          <w:szCs w:val="20"/>
        </w:rPr>
        <w:t xml:space="preserve"> w </w:t>
      </w:r>
      <w:proofErr w:type="spellStart"/>
      <w:r w:rsidRPr="00885B6D">
        <w:rPr>
          <w:color w:val="000000"/>
          <w:sz w:val="20"/>
          <w:szCs w:val="20"/>
        </w:rPr>
        <w:t>grobach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kultury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wielbarskiej</w:t>
      </w:r>
      <w:proofErr w:type="spellEnd"/>
      <w:r w:rsidRPr="00885B6D">
        <w:rPr>
          <w:color w:val="000000"/>
          <w:sz w:val="20"/>
          <w:szCs w:val="20"/>
        </w:rPr>
        <w:t xml:space="preserve"> // </w:t>
      </w:r>
      <w:proofErr w:type="spellStart"/>
      <w:r w:rsidRPr="00885B6D">
        <w:rPr>
          <w:color w:val="000000"/>
          <w:sz w:val="20"/>
          <w:szCs w:val="20"/>
        </w:rPr>
        <w:t>Acta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Archaeologica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Lodziensia</w:t>
      </w:r>
      <w:proofErr w:type="spellEnd"/>
      <w:r w:rsidRPr="00885B6D">
        <w:rPr>
          <w:color w:val="000000"/>
          <w:sz w:val="20"/>
          <w:szCs w:val="20"/>
        </w:rPr>
        <w:t xml:space="preserve">. </w:t>
      </w:r>
      <w:proofErr w:type="spellStart"/>
      <w:r w:rsidRPr="00885B6D">
        <w:rPr>
          <w:color w:val="000000"/>
          <w:sz w:val="20"/>
          <w:szCs w:val="20"/>
        </w:rPr>
        <w:t>Grób</w:t>
      </w:r>
      <w:proofErr w:type="spellEnd"/>
      <w:r w:rsidRPr="00885B6D">
        <w:rPr>
          <w:color w:val="000000"/>
          <w:sz w:val="20"/>
          <w:szCs w:val="20"/>
        </w:rPr>
        <w:t xml:space="preserve"> w </w:t>
      </w:r>
      <w:proofErr w:type="spellStart"/>
      <w:r w:rsidRPr="00885B6D">
        <w:rPr>
          <w:color w:val="000000"/>
          <w:sz w:val="20"/>
          <w:szCs w:val="20"/>
        </w:rPr>
        <w:t>przestrzeni</w:t>
      </w:r>
      <w:proofErr w:type="spellEnd"/>
      <w:r w:rsidRPr="00885B6D">
        <w:rPr>
          <w:color w:val="000000"/>
          <w:sz w:val="20"/>
          <w:szCs w:val="20"/>
        </w:rPr>
        <w:t xml:space="preserve">, </w:t>
      </w:r>
      <w:proofErr w:type="spellStart"/>
      <w:r w:rsidRPr="00885B6D">
        <w:rPr>
          <w:color w:val="000000"/>
          <w:sz w:val="20"/>
          <w:szCs w:val="20"/>
        </w:rPr>
        <w:t>przestrzeń</w:t>
      </w:r>
      <w:proofErr w:type="spellEnd"/>
      <w:r w:rsidRPr="00885B6D">
        <w:rPr>
          <w:color w:val="000000"/>
          <w:sz w:val="20"/>
          <w:szCs w:val="20"/>
        </w:rPr>
        <w:t xml:space="preserve"> w </w:t>
      </w:r>
      <w:proofErr w:type="spellStart"/>
      <w:r w:rsidRPr="00885B6D">
        <w:rPr>
          <w:color w:val="000000"/>
          <w:sz w:val="20"/>
          <w:szCs w:val="20"/>
        </w:rPr>
        <w:t>grobie</w:t>
      </w:r>
      <w:proofErr w:type="spellEnd"/>
      <w:r w:rsidRPr="00885B6D">
        <w:rPr>
          <w:color w:val="000000"/>
          <w:sz w:val="20"/>
          <w:szCs w:val="20"/>
        </w:rPr>
        <w:t xml:space="preserve">. </w:t>
      </w:r>
      <w:proofErr w:type="spellStart"/>
      <w:r w:rsidRPr="00885B6D">
        <w:rPr>
          <w:color w:val="000000"/>
          <w:sz w:val="20"/>
          <w:szCs w:val="20"/>
        </w:rPr>
        <w:t>Przestrzenne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uwarunkowania</w:t>
      </w:r>
      <w:proofErr w:type="spellEnd"/>
      <w:r w:rsidRPr="00885B6D">
        <w:rPr>
          <w:color w:val="000000"/>
          <w:sz w:val="20"/>
          <w:szCs w:val="20"/>
        </w:rPr>
        <w:t xml:space="preserve"> w </w:t>
      </w:r>
      <w:proofErr w:type="spellStart"/>
      <w:r w:rsidRPr="00885B6D">
        <w:rPr>
          <w:color w:val="000000"/>
          <w:sz w:val="20"/>
          <w:szCs w:val="20"/>
        </w:rPr>
        <w:t>dawnej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obrzędowości</w:t>
      </w:r>
      <w:proofErr w:type="spellEnd"/>
      <w:r w:rsidRPr="00885B6D">
        <w:rPr>
          <w:color w:val="000000"/>
          <w:sz w:val="20"/>
          <w:szCs w:val="20"/>
        </w:rPr>
        <w:t xml:space="preserve"> pogrzebowej.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2014.</w:t>
      </w:r>
      <w:r>
        <w:rPr>
          <w:color w:val="000000"/>
          <w:sz w:val="20"/>
          <w:szCs w:val="20"/>
        </w:rPr>
        <w:t> – № </w:t>
      </w:r>
      <w:r w:rsidRPr="00885B6D">
        <w:rPr>
          <w:color w:val="000000"/>
          <w:sz w:val="20"/>
          <w:szCs w:val="20"/>
        </w:rPr>
        <w:t>60.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S. 45</w:t>
      </w:r>
      <w:r w:rsidRPr="00885B6D">
        <w:rPr>
          <w:sz w:val="20"/>
          <w:szCs w:val="20"/>
        </w:rPr>
        <w:t>–</w:t>
      </w:r>
      <w:r w:rsidRPr="00885B6D">
        <w:rPr>
          <w:color w:val="000000"/>
          <w:sz w:val="20"/>
          <w:szCs w:val="20"/>
        </w:rPr>
        <w:t>47.</w:t>
      </w:r>
    </w:p>
  </w:footnote>
  <w:footnote w:id="45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Сымонович</w:t>
      </w:r>
      <w:proofErr w:type="spellEnd"/>
      <w:r w:rsidRPr="00885B6D">
        <w:rPr>
          <w:color w:val="000000"/>
          <w:sz w:val="20"/>
          <w:szCs w:val="20"/>
        </w:rPr>
        <w:t xml:space="preserve"> Э. А. </w:t>
      </w:r>
      <w:proofErr w:type="spellStart"/>
      <w:r w:rsidRPr="00885B6D">
        <w:rPr>
          <w:color w:val="000000"/>
          <w:sz w:val="20"/>
          <w:szCs w:val="20"/>
        </w:rPr>
        <w:t>Коблевский</w:t>
      </w:r>
      <w:proofErr w:type="spellEnd"/>
      <w:r w:rsidRPr="00885B6D">
        <w:rPr>
          <w:color w:val="000000"/>
          <w:sz w:val="20"/>
          <w:szCs w:val="20"/>
        </w:rPr>
        <w:t xml:space="preserve"> и </w:t>
      </w:r>
      <w:proofErr w:type="spellStart"/>
      <w:r w:rsidRPr="00885B6D">
        <w:rPr>
          <w:color w:val="000000"/>
          <w:sz w:val="20"/>
          <w:szCs w:val="20"/>
        </w:rPr>
        <w:t>Ранжевский</w:t>
      </w:r>
      <w:proofErr w:type="spellEnd"/>
      <w:r w:rsidRPr="00885B6D">
        <w:rPr>
          <w:color w:val="000000"/>
          <w:sz w:val="20"/>
          <w:szCs w:val="20"/>
        </w:rPr>
        <w:t xml:space="preserve"> могильники </w:t>
      </w:r>
      <w:proofErr w:type="spellStart"/>
      <w:r w:rsidRPr="00885B6D">
        <w:rPr>
          <w:color w:val="000000"/>
          <w:sz w:val="20"/>
          <w:szCs w:val="20"/>
        </w:rPr>
        <w:t>около</w:t>
      </w:r>
      <w:proofErr w:type="spellEnd"/>
      <w:r w:rsidRPr="00885B6D">
        <w:rPr>
          <w:color w:val="000000"/>
          <w:sz w:val="20"/>
          <w:szCs w:val="20"/>
        </w:rPr>
        <w:t xml:space="preserve"> г. </w:t>
      </w:r>
      <w:proofErr w:type="spellStart"/>
      <w:r w:rsidRPr="00885B6D">
        <w:rPr>
          <w:color w:val="000000"/>
          <w:sz w:val="20"/>
          <w:szCs w:val="20"/>
        </w:rPr>
        <w:t>Одессы</w:t>
      </w:r>
      <w:proofErr w:type="spellEnd"/>
      <w:r w:rsidRPr="00885B6D">
        <w:rPr>
          <w:color w:val="000000"/>
          <w:sz w:val="20"/>
          <w:szCs w:val="20"/>
        </w:rPr>
        <w:t xml:space="preserve"> // Могильники </w:t>
      </w:r>
      <w:proofErr w:type="spellStart"/>
      <w:r w:rsidRPr="00885B6D">
        <w:rPr>
          <w:color w:val="000000"/>
          <w:sz w:val="20"/>
          <w:szCs w:val="20"/>
        </w:rPr>
        <w:t>черняховской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культуры</w:t>
      </w:r>
      <w:proofErr w:type="spellEnd"/>
      <w:r w:rsidRPr="00885B6D">
        <w:rPr>
          <w:color w:val="000000"/>
          <w:sz w:val="20"/>
          <w:szCs w:val="20"/>
        </w:rPr>
        <w:t>.</w:t>
      </w:r>
      <w:r>
        <w:rPr>
          <w:color w:val="000000"/>
          <w:sz w:val="20"/>
          <w:szCs w:val="20"/>
        </w:rPr>
        <w:t> – Москва</w:t>
      </w:r>
      <w:r w:rsidRPr="00885B6D">
        <w:rPr>
          <w:color w:val="000000"/>
          <w:sz w:val="20"/>
          <w:szCs w:val="20"/>
        </w:rPr>
        <w:t>, 1979.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 98</w:t>
      </w:r>
      <w:r w:rsidRPr="00885B6D">
        <w:rPr>
          <w:sz w:val="20"/>
          <w:szCs w:val="20"/>
        </w:rPr>
        <w:t>–</w:t>
      </w:r>
      <w:r w:rsidRPr="00885B6D">
        <w:rPr>
          <w:color w:val="000000"/>
          <w:sz w:val="20"/>
          <w:szCs w:val="20"/>
        </w:rPr>
        <w:t>101.</w:t>
      </w:r>
    </w:p>
  </w:footnote>
  <w:footnote w:id="46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Bichir G. </w:t>
      </w:r>
      <w:proofErr w:type="spellStart"/>
      <w:r w:rsidRPr="00885B6D">
        <w:rPr>
          <w:color w:val="000000"/>
          <w:sz w:val="20"/>
          <w:szCs w:val="20"/>
        </w:rPr>
        <w:t>Sarmaţii</w:t>
      </w:r>
      <w:proofErr w:type="spellEnd"/>
      <w:r w:rsidRPr="00885B6D">
        <w:rPr>
          <w:color w:val="000000"/>
          <w:sz w:val="20"/>
          <w:szCs w:val="20"/>
        </w:rPr>
        <w:t xml:space="preserve"> în </w:t>
      </w:r>
      <w:proofErr w:type="spellStart"/>
      <w:r w:rsidRPr="00885B6D">
        <w:rPr>
          <w:color w:val="000000"/>
          <w:sz w:val="20"/>
          <w:szCs w:val="20"/>
        </w:rPr>
        <w:t>spaţiul</w:t>
      </w:r>
      <w:proofErr w:type="spellEnd"/>
      <w:r w:rsidRPr="00885B6D">
        <w:rPr>
          <w:color w:val="000000"/>
          <w:sz w:val="20"/>
          <w:szCs w:val="20"/>
        </w:rPr>
        <w:t xml:space="preserve"> carpato-danubiano-pontic // </w:t>
      </w:r>
      <w:proofErr w:type="spellStart"/>
      <w:r w:rsidRPr="00885B6D">
        <w:rPr>
          <w:color w:val="000000"/>
          <w:sz w:val="20"/>
          <w:szCs w:val="20"/>
        </w:rPr>
        <w:t>Analele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Universităţii</w:t>
      </w:r>
      <w:proofErr w:type="spellEnd"/>
      <w:r w:rsidRPr="00885B6D">
        <w:rPr>
          <w:color w:val="000000"/>
          <w:sz w:val="20"/>
          <w:szCs w:val="20"/>
        </w:rPr>
        <w:t xml:space="preserve">. </w:t>
      </w:r>
      <w:proofErr w:type="spellStart"/>
      <w:r w:rsidRPr="00885B6D">
        <w:rPr>
          <w:color w:val="000000"/>
          <w:sz w:val="20"/>
          <w:szCs w:val="20"/>
        </w:rPr>
        <w:t>Universitatea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creştină</w:t>
      </w:r>
      <w:proofErr w:type="spellEnd"/>
      <w:r w:rsidRPr="00885B6D">
        <w:rPr>
          <w:color w:val="000000"/>
          <w:sz w:val="20"/>
          <w:szCs w:val="20"/>
        </w:rPr>
        <w:t xml:space="preserve"> “</w:t>
      </w:r>
      <w:proofErr w:type="spellStart"/>
      <w:r w:rsidRPr="00885B6D">
        <w:rPr>
          <w:color w:val="000000"/>
          <w:sz w:val="20"/>
          <w:szCs w:val="20"/>
        </w:rPr>
        <w:t>Dimitrie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Cantemir</w:t>
      </w:r>
      <w:proofErr w:type="spellEnd"/>
      <w:r w:rsidRPr="00885B6D">
        <w:rPr>
          <w:color w:val="000000"/>
          <w:sz w:val="20"/>
          <w:szCs w:val="20"/>
        </w:rPr>
        <w:t xml:space="preserve">”. </w:t>
      </w:r>
      <w:proofErr w:type="spellStart"/>
      <w:r w:rsidRPr="00885B6D">
        <w:rPr>
          <w:color w:val="000000"/>
          <w:sz w:val="20"/>
          <w:szCs w:val="20"/>
        </w:rPr>
        <w:t>Seria</w:t>
      </w:r>
      <w:proofErr w:type="spellEnd"/>
      <w:r w:rsidRPr="00885B6D">
        <w:rPr>
          <w:color w:val="000000"/>
          <w:sz w:val="20"/>
          <w:szCs w:val="20"/>
        </w:rPr>
        <w:t xml:space="preserve"> Istorie.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1998.</w:t>
      </w:r>
      <w:r>
        <w:rPr>
          <w:color w:val="000000"/>
          <w:sz w:val="20"/>
          <w:szCs w:val="20"/>
        </w:rPr>
        <w:t> – № </w:t>
      </w:r>
      <w:r w:rsidRPr="00885B6D">
        <w:rPr>
          <w:color w:val="000000"/>
          <w:sz w:val="20"/>
          <w:szCs w:val="20"/>
        </w:rPr>
        <w:t>2.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P. 44</w:t>
      </w:r>
      <w:r w:rsidRPr="00885B6D">
        <w:rPr>
          <w:sz w:val="20"/>
          <w:szCs w:val="20"/>
        </w:rPr>
        <w:t>–</w:t>
      </w:r>
      <w:r w:rsidRPr="00885B6D">
        <w:rPr>
          <w:color w:val="000000"/>
          <w:sz w:val="20"/>
          <w:szCs w:val="20"/>
        </w:rPr>
        <w:t>46.</w:t>
      </w:r>
    </w:p>
  </w:footnote>
  <w:footnote w:id="47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Husar A. </w:t>
      </w:r>
      <w:proofErr w:type="spellStart"/>
      <w:r w:rsidRPr="00885B6D">
        <w:rPr>
          <w:color w:val="000000"/>
          <w:sz w:val="20"/>
          <w:szCs w:val="20"/>
        </w:rPr>
        <w:t>Celţi</w:t>
      </w:r>
      <w:proofErr w:type="spellEnd"/>
      <w:r w:rsidRPr="00885B6D">
        <w:rPr>
          <w:color w:val="000000"/>
          <w:sz w:val="20"/>
          <w:szCs w:val="20"/>
        </w:rPr>
        <w:t xml:space="preserve"> şi </w:t>
      </w:r>
      <w:proofErr w:type="spellStart"/>
      <w:r w:rsidRPr="00885B6D">
        <w:rPr>
          <w:color w:val="000000"/>
          <w:sz w:val="20"/>
          <w:szCs w:val="20"/>
        </w:rPr>
        <w:t>germani</w:t>
      </w:r>
      <w:proofErr w:type="spellEnd"/>
      <w:r w:rsidRPr="00885B6D">
        <w:rPr>
          <w:color w:val="000000"/>
          <w:sz w:val="20"/>
          <w:szCs w:val="20"/>
        </w:rPr>
        <w:t xml:space="preserve"> în </w:t>
      </w:r>
      <w:proofErr w:type="spellStart"/>
      <w:r w:rsidRPr="00885B6D">
        <w:rPr>
          <w:color w:val="000000"/>
          <w:sz w:val="20"/>
          <w:szCs w:val="20"/>
        </w:rPr>
        <w:t>Dacia</w:t>
      </w:r>
      <w:proofErr w:type="spellEnd"/>
      <w:r w:rsidRPr="00885B6D">
        <w:rPr>
          <w:color w:val="000000"/>
          <w:sz w:val="20"/>
          <w:szCs w:val="20"/>
        </w:rPr>
        <w:t xml:space="preserve"> Romană.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Cluj-Napoca, 1999.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S. 216.</w:t>
      </w:r>
    </w:p>
  </w:footnote>
  <w:footnote w:id="48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Sonoc A. </w:t>
      </w:r>
      <w:proofErr w:type="spellStart"/>
      <w:r w:rsidRPr="00885B6D">
        <w:rPr>
          <w:color w:val="000000"/>
          <w:sz w:val="20"/>
          <w:szCs w:val="20"/>
        </w:rPr>
        <w:t>Gräberlose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toten</w:t>
      </w:r>
      <w:proofErr w:type="spellEnd"/>
      <w:r w:rsidRPr="00885B6D">
        <w:rPr>
          <w:color w:val="000000"/>
          <w:sz w:val="20"/>
          <w:szCs w:val="20"/>
        </w:rPr>
        <w:t xml:space="preserve">, </w:t>
      </w:r>
      <w:proofErr w:type="spellStart"/>
      <w:r w:rsidRPr="00885B6D">
        <w:rPr>
          <w:color w:val="000000"/>
          <w:sz w:val="20"/>
          <w:szCs w:val="20"/>
        </w:rPr>
        <w:t>totenlose</w:t>
      </w:r>
      <w:proofErr w:type="spellEnd"/>
      <w:r w:rsidRPr="00885B6D">
        <w:rPr>
          <w:color w:val="000000"/>
          <w:sz w:val="20"/>
          <w:szCs w:val="20"/>
        </w:rPr>
        <w:t xml:space="preserve"> Gräber.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S. 180</w:t>
      </w:r>
      <w:r w:rsidRPr="00885B6D">
        <w:rPr>
          <w:sz w:val="20"/>
          <w:szCs w:val="20"/>
        </w:rPr>
        <w:t>–</w:t>
      </w:r>
      <w:r w:rsidRPr="00885B6D">
        <w:rPr>
          <w:color w:val="000000"/>
          <w:sz w:val="20"/>
          <w:szCs w:val="20"/>
        </w:rPr>
        <w:t>182.</w:t>
      </w:r>
    </w:p>
  </w:footnote>
  <w:footnote w:id="49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Sîrbu V. </w:t>
      </w:r>
      <w:proofErr w:type="spellStart"/>
      <w:r w:rsidRPr="00885B6D">
        <w:rPr>
          <w:color w:val="000000"/>
          <w:sz w:val="20"/>
          <w:szCs w:val="20"/>
        </w:rPr>
        <w:t>Arheologia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funerară</w:t>
      </w:r>
      <w:proofErr w:type="spellEnd"/>
      <w:r w:rsidRPr="00885B6D">
        <w:rPr>
          <w:color w:val="000000"/>
          <w:sz w:val="20"/>
          <w:szCs w:val="20"/>
        </w:rPr>
        <w:t xml:space="preserve"> şi </w:t>
      </w:r>
      <w:proofErr w:type="spellStart"/>
      <w:r w:rsidRPr="00885B6D">
        <w:rPr>
          <w:color w:val="000000"/>
          <w:sz w:val="20"/>
          <w:szCs w:val="20"/>
        </w:rPr>
        <w:t>sacrificiile</w:t>
      </w:r>
      <w:proofErr w:type="spellEnd"/>
      <w:r w:rsidRPr="00885B6D">
        <w:rPr>
          <w:color w:val="000000"/>
          <w:sz w:val="20"/>
          <w:szCs w:val="20"/>
        </w:rPr>
        <w:t xml:space="preserve">: o </w:t>
      </w:r>
      <w:proofErr w:type="spellStart"/>
      <w:r w:rsidRPr="00885B6D">
        <w:rPr>
          <w:color w:val="000000"/>
          <w:sz w:val="20"/>
          <w:szCs w:val="20"/>
        </w:rPr>
        <w:t>terminologie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unitară</w:t>
      </w:r>
      <w:proofErr w:type="spellEnd"/>
      <w:r w:rsidRPr="00885B6D">
        <w:rPr>
          <w:color w:val="000000"/>
          <w:sz w:val="20"/>
          <w:szCs w:val="20"/>
        </w:rPr>
        <w:t xml:space="preserve"> // </w:t>
      </w:r>
      <w:proofErr w:type="spellStart"/>
      <w:r w:rsidRPr="00885B6D">
        <w:rPr>
          <w:color w:val="000000"/>
          <w:sz w:val="20"/>
          <w:szCs w:val="20"/>
        </w:rPr>
        <w:t>Funerary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Archaeology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and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Sacrifices</w:t>
      </w:r>
      <w:proofErr w:type="spellEnd"/>
      <w:r w:rsidRPr="00885B6D">
        <w:rPr>
          <w:color w:val="000000"/>
          <w:sz w:val="20"/>
          <w:szCs w:val="20"/>
        </w:rPr>
        <w:t xml:space="preserve">: </w:t>
      </w:r>
      <w:proofErr w:type="spellStart"/>
      <w:r w:rsidRPr="00885B6D">
        <w:rPr>
          <w:color w:val="000000"/>
          <w:sz w:val="20"/>
          <w:szCs w:val="20"/>
        </w:rPr>
        <w:t>an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Unifying</w:t>
      </w:r>
      <w:proofErr w:type="spellEnd"/>
      <w:r w:rsidRPr="00885B6D">
        <w:rPr>
          <w:color w:val="000000"/>
          <w:sz w:val="20"/>
          <w:szCs w:val="20"/>
        </w:rPr>
        <w:t xml:space="preserve"> Terminology.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2003.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V.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P. 15.</w:t>
      </w:r>
    </w:p>
  </w:footnote>
  <w:footnote w:id="50">
    <w:p w:rsidR="00F6407F" w:rsidRDefault="00F6407F">
      <w:pPr>
        <w:pStyle w:val="ae"/>
      </w:pPr>
      <w:r>
        <w:rPr>
          <w:rStyle w:val="af0"/>
        </w:rPr>
        <w:footnoteRef/>
      </w:r>
      <w:r>
        <w:t xml:space="preserve"> </w:t>
      </w:r>
      <w:r w:rsidRPr="00F6407F">
        <w:t xml:space="preserve">Смирнов Ю. А. </w:t>
      </w:r>
      <w:proofErr w:type="spellStart"/>
      <w:r w:rsidRPr="00F6407F">
        <w:t>Лабиринт</w:t>
      </w:r>
      <w:proofErr w:type="spellEnd"/>
      <w:r w:rsidRPr="00F6407F">
        <w:t xml:space="preserve">: </w:t>
      </w:r>
      <w:proofErr w:type="spellStart"/>
      <w:r w:rsidRPr="00F6407F">
        <w:t>морфология</w:t>
      </w:r>
      <w:proofErr w:type="spellEnd"/>
      <w:r w:rsidRPr="00F6407F">
        <w:t xml:space="preserve"> </w:t>
      </w:r>
      <w:proofErr w:type="spellStart"/>
      <w:r w:rsidRPr="00F6407F">
        <w:t>преднамеренного</w:t>
      </w:r>
      <w:proofErr w:type="spellEnd"/>
      <w:r w:rsidRPr="00F6407F">
        <w:t xml:space="preserve"> </w:t>
      </w:r>
      <w:proofErr w:type="spellStart"/>
      <w:r w:rsidRPr="00F6407F">
        <w:t>погребения</w:t>
      </w:r>
      <w:proofErr w:type="spellEnd"/>
      <w:r>
        <w:t>.</w:t>
      </w:r>
      <w:r w:rsidRPr="00F6407F">
        <w:t xml:space="preserve"> – Москва</w:t>
      </w:r>
      <w:r>
        <w:t>,</w:t>
      </w:r>
      <w:r w:rsidRPr="00F6407F">
        <w:t xml:space="preserve"> 1997. – </w:t>
      </w:r>
      <w:r>
        <w:t>С. 117</w:t>
      </w:r>
      <w:r w:rsidRPr="00F6407F">
        <w:t>.</w:t>
      </w:r>
    </w:p>
  </w:footnote>
  <w:footnote w:id="51">
    <w:p w:rsidR="00675B44" w:rsidRDefault="00675B44">
      <w:pPr>
        <w:pStyle w:val="ae"/>
      </w:pPr>
      <w:r>
        <w:rPr>
          <w:rStyle w:val="af0"/>
        </w:rPr>
        <w:footnoteRef/>
      </w:r>
      <w:r>
        <w:t xml:space="preserve"> </w:t>
      </w:r>
      <w:proofErr w:type="spellStart"/>
      <w:r w:rsidRPr="00675B44">
        <w:t>Авдусин Д. А. Полева</w:t>
      </w:r>
      <w:proofErr w:type="spellEnd"/>
      <w:r w:rsidRPr="00675B44">
        <w:t xml:space="preserve">я </w:t>
      </w:r>
      <w:proofErr w:type="spellStart"/>
      <w:r w:rsidRPr="00675B44">
        <w:t>археология</w:t>
      </w:r>
      <w:proofErr w:type="spellEnd"/>
      <w:r w:rsidRPr="00675B44">
        <w:t xml:space="preserve"> СССР. </w:t>
      </w:r>
      <w:proofErr w:type="spellStart"/>
      <w:r w:rsidRPr="00675B44">
        <w:t>Учебное</w:t>
      </w:r>
      <w:proofErr w:type="spellEnd"/>
      <w:r w:rsidRPr="00675B44">
        <w:t xml:space="preserve"> </w:t>
      </w:r>
      <w:proofErr w:type="spellStart"/>
      <w:r w:rsidRPr="00675B44">
        <w:t>пособие.</w:t>
      </w:r>
      <w:proofErr w:type="spellEnd"/>
      <w:r w:rsidRPr="00675B44">
        <w:t> – Москва, 1980. – </w:t>
      </w:r>
      <w:r>
        <w:t>С</w:t>
      </w:r>
      <w:r w:rsidRPr="00675B44">
        <w:t>.</w:t>
      </w:r>
      <w:r>
        <w:t xml:space="preserve"> 78.</w:t>
      </w:r>
    </w:p>
  </w:footnote>
  <w:footnote w:id="52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Петр</w:t>
      </w:r>
      <w:proofErr w:type="spellEnd"/>
      <w:r w:rsidRPr="00885B6D">
        <w:rPr>
          <w:color w:val="000000"/>
          <w:sz w:val="20"/>
          <w:szCs w:val="20"/>
        </w:rPr>
        <w:t>ухин</w:t>
      </w:r>
      <w:r w:rsidR="00337FD2">
        <w:rPr>
          <w:color w:val="000000"/>
          <w:sz w:val="20"/>
          <w:szCs w:val="20"/>
        </w:rPr>
        <w:t> </w:t>
      </w:r>
      <w:r w:rsidRPr="00885B6D">
        <w:rPr>
          <w:color w:val="000000"/>
          <w:sz w:val="20"/>
          <w:szCs w:val="20"/>
        </w:rPr>
        <w:t xml:space="preserve">В. Я. </w:t>
      </w:r>
      <w:proofErr w:type="spellStart"/>
      <w:r w:rsidRPr="00885B6D">
        <w:rPr>
          <w:color w:val="000000"/>
          <w:sz w:val="20"/>
          <w:szCs w:val="20"/>
        </w:rPr>
        <w:t>Погребальная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ладья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викингов</w:t>
      </w:r>
      <w:proofErr w:type="spellEnd"/>
      <w:r w:rsidRPr="00885B6D">
        <w:rPr>
          <w:color w:val="000000"/>
          <w:sz w:val="20"/>
          <w:szCs w:val="20"/>
        </w:rPr>
        <w:t xml:space="preserve"> и “</w:t>
      </w:r>
      <w:proofErr w:type="spellStart"/>
      <w:r w:rsidRPr="00885B6D">
        <w:rPr>
          <w:color w:val="000000"/>
          <w:sz w:val="20"/>
          <w:szCs w:val="20"/>
        </w:rPr>
        <w:t>корабль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мертвых</w:t>
      </w:r>
      <w:proofErr w:type="spellEnd"/>
      <w:r w:rsidRPr="00885B6D">
        <w:rPr>
          <w:color w:val="000000"/>
          <w:sz w:val="20"/>
          <w:szCs w:val="20"/>
        </w:rPr>
        <w:t xml:space="preserve">” у </w:t>
      </w:r>
      <w:proofErr w:type="spellStart"/>
      <w:r w:rsidRPr="00885B6D">
        <w:rPr>
          <w:color w:val="000000"/>
          <w:sz w:val="20"/>
          <w:szCs w:val="20"/>
        </w:rPr>
        <w:t>народов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Океании</w:t>
      </w:r>
      <w:proofErr w:type="spellEnd"/>
      <w:r w:rsidRPr="00885B6D">
        <w:rPr>
          <w:color w:val="000000"/>
          <w:sz w:val="20"/>
          <w:szCs w:val="20"/>
        </w:rPr>
        <w:t xml:space="preserve"> и </w:t>
      </w:r>
      <w:proofErr w:type="spellStart"/>
      <w:r w:rsidRPr="00885B6D">
        <w:rPr>
          <w:color w:val="000000"/>
          <w:sz w:val="20"/>
          <w:szCs w:val="20"/>
        </w:rPr>
        <w:t>Индонезии</w:t>
      </w:r>
      <w:proofErr w:type="spellEnd"/>
      <w:r w:rsidRPr="00885B6D">
        <w:rPr>
          <w:color w:val="000000"/>
          <w:sz w:val="20"/>
          <w:szCs w:val="20"/>
        </w:rPr>
        <w:t xml:space="preserve"> // </w:t>
      </w:r>
      <w:proofErr w:type="spellStart"/>
      <w:r w:rsidRPr="00885B6D">
        <w:rPr>
          <w:color w:val="000000"/>
          <w:sz w:val="20"/>
          <w:szCs w:val="20"/>
        </w:rPr>
        <w:t>Символика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культов</w:t>
      </w:r>
      <w:proofErr w:type="spellEnd"/>
      <w:r w:rsidRPr="00885B6D">
        <w:rPr>
          <w:color w:val="000000"/>
          <w:sz w:val="20"/>
          <w:szCs w:val="20"/>
        </w:rPr>
        <w:t xml:space="preserve"> и </w:t>
      </w:r>
      <w:proofErr w:type="spellStart"/>
      <w:r w:rsidRPr="00885B6D">
        <w:rPr>
          <w:color w:val="000000"/>
          <w:sz w:val="20"/>
          <w:szCs w:val="20"/>
        </w:rPr>
        <w:t>ритуалов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народов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зарубежной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Азии.</w:t>
      </w:r>
      <w:r>
        <w:rPr>
          <w:color w:val="000000"/>
          <w:sz w:val="20"/>
          <w:szCs w:val="20"/>
        </w:rPr>
        <w:t> – </w:t>
      </w:r>
      <w:proofErr w:type="spellEnd"/>
      <w:r w:rsidRPr="00885B6D">
        <w:rPr>
          <w:color w:val="000000"/>
          <w:sz w:val="20"/>
          <w:szCs w:val="20"/>
        </w:rPr>
        <w:t>Москва, 1980.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 88.</w:t>
      </w:r>
    </w:p>
  </w:footnote>
  <w:footnote w:id="53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Смішко М. Ю. Карпатські кургани першої половини І тисячоліття нашої ери.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 18</w:t>
      </w:r>
      <w:r w:rsidRPr="00885B6D">
        <w:rPr>
          <w:sz w:val="20"/>
          <w:szCs w:val="20"/>
        </w:rPr>
        <w:t>–</w:t>
      </w:r>
      <w:r w:rsidRPr="00885B6D">
        <w:rPr>
          <w:color w:val="000000"/>
          <w:sz w:val="20"/>
          <w:szCs w:val="20"/>
        </w:rPr>
        <w:t>20.</w:t>
      </w:r>
    </w:p>
  </w:footnote>
  <w:footnote w:id="54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Там само.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 20.</w:t>
      </w:r>
    </w:p>
  </w:footnote>
  <w:footnote w:id="55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Там само.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 22</w:t>
      </w:r>
      <w:r w:rsidRPr="00885B6D">
        <w:rPr>
          <w:sz w:val="20"/>
          <w:szCs w:val="20"/>
        </w:rPr>
        <w:t>–</w:t>
      </w:r>
      <w:r w:rsidRPr="00885B6D">
        <w:rPr>
          <w:color w:val="000000"/>
          <w:sz w:val="20"/>
          <w:szCs w:val="20"/>
        </w:rPr>
        <w:t>23.</w:t>
      </w:r>
    </w:p>
  </w:footnote>
  <w:footnote w:id="56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</w:t>
      </w:r>
      <w:r w:rsidR="005474F0">
        <w:rPr>
          <w:color w:val="000000"/>
          <w:sz w:val="20"/>
          <w:szCs w:val="20"/>
        </w:rPr>
        <w:t>Там само</w:t>
      </w:r>
      <w:r w:rsidRPr="00885B6D">
        <w:rPr>
          <w:color w:val="000000"/>
          <w:sz w:val="20"/>
          <w:szCs w:val="20"/>
        </w:rPr>
        <w:t>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 22.</w:t>
      </w:r>
    </w:p>
  </w:footnote>
  <w:footnote w:id="57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</w:t>
      </w:r>
      <w:r w:rsidR="005474F0" w:rsidRPr="00885B6D">
        <w:rPr>
          <w:color w:val="000000"/>
          <w:sz w:val="20"/>
          <w:szCs w:val="20"/>
        </w:rPr>
        <w:t>Смішко М. Ю. Карпатські кургани першої половини І тисячоліття нашої ери</w:t>
      </w:r>
      <w:r w:rsidRPr="00885B6D">
        <w:rPr>
          <w:color w:val="000000"/>
          <w:sz w:val="20"/>
          <w:szCs w:val="20"/>
        </w:rPr>
        <w:t>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 27</w:t>
      </w:r>
      <w:r w:rsidRPr="00885B6D">
        <w:rPr>
          <w:sz w:val="20"/>
          <w:szCs w:val="20"/>
        </w:rPr>
        <w:t>–</w:t>
      </w:r>
      <w:r w:rsidRPr="00885B6D">
        <w:rPr>
          <w:color w:val="000000"/>
          <w:sz w:val="20"/>
          <w:szCs w:val="20"/>
        </w:rPr>
        <w:t>31.</w:t>
      </w:r>
    </w:p>
  </w:footnote>
  <w:footnote w:id="58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Там само.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 30</w:t>
      </w:r>
    </w:p>
  </w:footnote>
  <w:footnote w:id="59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Там само.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 31</w:t>
      </w:r>
      <w:r w:rsidRPr="00885B6D">
        <w:rPr>
          <w:sz w:val="20"/>
          <w:szCs w:val="20"/>
        </w:rPr>
        <w:t>–</w:t>
      </w:r>
      <w:r w:rsidRPr="00885B6D">
        <w:rPr>
          <w:color w:val="000000"/>
          <w:sz w:val="20"/>
          <w:szCs w:val="20"/>
        </w:rPr>
        <w:t>38.</w:t>
      </w:r>
    </w:p>
  </w:footnote>
  <w:footnote w:id="60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bookmarkStart w:id="19" w:name="_3fwokq0" w:colFirst="0" w:colLast="0"/>
      <w:bookmarkEnd w:id="19"/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Смішко М. Ю. Карпатські кургани першої половини І тисячоліття нашої ери.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 31</w:t>
      </w:r>
      <w:r w:rsidRPr="00885B6D">
        <w:rPr>
          <w:sz w:val="20"/>
          <w:szCs w:val="20"/>
        </w:rPr>
        <w:t>–</w:t>
      </w:r>
      <w:r w:rsidRPr="00885B6D">
        <w:rPr>
          <w:color w:val="000000"/>
          <w:sz w:val="20"/>
          <w:szCs w:val="20"/>
        </w:rPr>
        <w:t>32.</w:t>
      </w:r>
    </w:p>
  </w:footnote>
  <w:footnote w:id="61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Там само.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 37.</w:t>
      </w:r>
    </w:p>
  </w:footnote>
  <w:footnote w:id="62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Вакуленко Л. В. </w:t>
      </w:r>
      <w:proofErr w:type="spellStart"/>
      <w:r w:rsidRPr="00885B6D">
        <w:rPr>
          <w:color w:val="000000"/>
          <w:sz w:val="20"/>
          <w:szCs w:val="20"/>
        </w:rPr>
        <w:t>Исследования</w:t>
      </w:r>
      <w:proofErr w:type="spellEnd"/>
      <w:r w:rsidRPr="00885B6D">
        <w:rPr>
          <w:color w:val="000000"/>
          <w:sz w:val="20"/>
          <w:szCs w:val="20"/>
        </w:rPr>
        <w:t xml:space="preserve"> в </w:t>
      </w:r>
      <w:proofErr w:type="spellStart"/>
      <w:r w:rsidRPr="00885B6D">
        <w:rPr>
          <w:color w:val="000000"/>
          <w:sz w:val="20"/>
          <w:szCs w:val="20"/>
        </w:rPr>
        <w:t>Прикарпатье</w:t>
      </w:r>
      <w:proofErr w:type="spellEnd"/>
      <w:r w:rsidRPr="00885B6D">
        <w:rPr>
          <w:color w:val="000000"/>
          <w:sz w:val="20"/>
          <w:szCs w:val="20"/>
        </w:rPr>
        <w:t xml:space="preserve"> // </w:t>
      </w:r>
      <w:proofErr w:type="spellStart"/>
      <w:r w:rsidRPr="00885B6D">
        <w:rPr>
          <w:color w:val="000000"/>
          <w:sz w:val="20"/>
          <w:szCs w:val="20"/>
        </w:rPr>
        <w:t>Археологические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открытия</w:t>
      </w:r>
      <w:proofErr w:type="spellEnd"/>
      <w:r w:rsidRPr="00885B6D">
        <w:rPr>
          <w:color w:val="000000"/>
          <w:sz w:val="20"/>
          <w:szCs w:val="20"/>
        </w:rPr>
        <w:t xml:space="preserve"> 1984 </w:t>
      </w:r>
      <w:proofErr w:type="spellStart"/>
      <w:r w:rsidRPr="00885B6D">
        <w:rPr>
          <w:color w:val="000000"/>
          <w:sz w:val="20"/>
          <w:szCs w:val="20"/>
        </w:rPr>
        <w:t>года.</w:t>
      </w:r>
      <w:r>
        <w:rPr>
          <w:color w:val="000000"/>
          <w:sz w:val="20"/>
          <w:szCs w:val="20"/>
        </w:rPr>
        <w:t> – </w:t>
      </w:r>
      <w:proofErr w:type="spellEnd"/>
      <w:r w:rsidRPr="00885B6D">
        <w:rPr>
          <w:color w:val="000000"/>
          <w:sz w:val="20"/>
          <w:szCs w:val="20"/>
        </w:rPr>
        <w:t>Москва, 1986.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 220</w:t>
      </w:r>
      <w:r w:rsidRPr="00885B6D">
        <w:rPr>
          <w:sz w:val="20"/>
          <w:szCs w:val="20"/>
        </w:rPr>
        <w:t>–</w:t>
      </w:r>
      <w:r w:rsidRPr="00885B6D">
        <w:rPr>
          <w:color w:val="000000"/>
          <w:sz w:val="20"/>
          <w:szCs w:val="20"/>
        </w:rPr>
        <w:t>221.</w:t>
      </w:r>
    </w:p>
  </w:footnote>
  <w:footnote w:id="63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Вакуленко Л. В. Українські Карпати в пізньоримський час…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 49.</w:t>
      </w:r>
    </w:p>
  </w:footnote>
  <w:footnote w:id="64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</w:t>
      </w:r>
      <w:r w:rsidR="005474F0">
        <w:rPr>
          <w:color w:val="000000"/>
          <w:sz w:val="20"/>
          <w:szCs w:val="20"/>
        </w:rPr>
        <w:t>Там само. </w:t>
      </w:r>
      <w:r>
        <w:rPr>
          <w:color w:val="000000"/>
          <w:sz w:val="20"/>
          <w:szCs w:val="20"/>
        </w:rPr>
        <w:t>– </w:t>
      </w:r>
      <w:r w:rsidRPr="00885B6D">
        <w:rPr>
          <w:color w:val="000000"/>
          <w:sz w:val="20"/>
          <w:szCs w:val="20"/>
        </w:rPr>
        <w:t>С. 68.</w:t>
      </w:r>
    </w:p>
  </w:footnote>
  <w:footnote w:id="65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Толстой Н. И. </w:t>
      </w:r>
      <w:proofErr w:type="spellStart"/>
      <w:r w:rsidRPr="00885B6D">
        <w:rPr>
          <w:color w:val="000000"/>
          <w:sz w:val="20"/>
          <w:szCs w:val="20"/>
        </w:rPr>
        <w:t>Переворачивание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предметов</w:t>
      </w:r>
      <w:proofErr w:type="spellEnd"/>
      <w:r w:rsidRPr="00885B6D">
        <w:rPr>
          <w:color w:val="000000"/>
          <w:sz w:val="20"/>
          <w:szCs w:val="20"/>
        </w:rPr>
        <w:t xml:space="preserve"> в </w:t>
      </w:r>
      <w:proofErr w:type="spellStart"/>
      <w:r w:rsidRPr="00885B6D">
        <w:rPr>
          <w:color w:val="000000"/>
          <w:sz w:val="20"/>
          <w:szCs w:val="20"/>
        </w:rPr>
        <w:t>славянском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погребальном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обряде</w:t>
      </w:r>
      <w:proofErr w:type="spellEnd"/>
      <w:r w:rsidRPr="00885B6D">
        <w:rPr>
          <w:color w:val="000000"/>
          <w:sz w:val="20"/>
          <w:szCs w:val="20"/>
        </w:rPr>
        <w:t xml:space="preserve"> // </w:t>
      </w:r>
      <w:proofErr w:type="spellStart"/>
      <w:r w:rsidRPr="00885B6D">
        <w:rPr>
          <w:color w:val="000000"/>
          <w:sz w:val="20"/>
          <w:szCs w:val="20"/>
        </w:rPr>
        <w:t>Исследования</w:t>
      </w:r>
      <w:proofErr w:type="spellEnd"/>
      <w:r w:rsidRPr="00885B6D">
        <w:rPr>
          <w:color w:val="000000"/>
          <w:sz w:val="20"/>
          <w:szCs w:val="20"/>
        </w:rPr>
        <w:t xml:space="preserve"> в </w:t>
      </w:r>
      <w:proofErr w:type="spellStart"/>
      <w:r w:rsidRPr="00885B6D">
        <w:rPr>
          <w:color w:val="000000"/>
          <w:sz w:val="20"/>
          <w:szCs w:val="20"/>
        </w:rPr>
        <w:t>области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балто-славянской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духовной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культуры</w:t>
      </w:r>
      <w:proofErr w:type="spellEnd"/>
      <w:r w:rsidRPr="00885B6D">
        <w:rPr>
          <w:color w:val="000000"/>
          <w:sz w:val="20"/>
          <w:szCs w:val="20"/>
        </w:rPr>
        <w:t xml:space="preserve">. </w:t>
      </w:r>
      <w:proofErr w:type="spellStart"/>
      <w:r w:rsidRPr="00885B6D">
        <w:rPr>
          <w:color w:val="000000"/>
          <w:sz w:val="20"/>
          <w:szCs w:val="20"/>
        </w:rPr>
        <w:t>Погребальный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обряд.</w:t>
      </w:r>
      <w:r>
        <w:rPr>
          <w:color w:val="000000"/>
          <w:sz w:val="20"/>
          <w:szCs w:val="20"/>
        </w:rPr>
        <w:t> –</w:t>
      </w:r>
      <w:proofErr w:type="spellEnd"/>
      <w:r>
        <w:rPr>
          <w:color w:val="000000"/>
          <w:sz w:val="20"/>
          <w:szCs w:val="20"/>
        </w:rPr>
        <w:t> </w:t>
      </w:r>
      <w:r w:rsidRPr="00885B6D">
        <w:rPr>
          <w:color w:val="000000"/>
          <w:sz w:val="20"/>
          <w:szCs w:val="20"/>
        </w:rPr>
        <w:t>Москва, 1990.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 119</w:t>
      </w:r>
      <w:r w:rsidRPr="00885B6D">
        <w:rPr>
          <w:sz w:val="20"/>
          <w:szCs w:val="20"/>
        </w:rPr>
        <w:t>–</w:t>
      </w:r>
      <w:r w:rsidRPr="00885B6D">
        <w:rPr>
          <w:color w:val="000000"/>
          <w:sz w:val="20"/>
          <w:szCs w:val="20"/>
        </w:rPr>
        <w:t>126.</w:t>
      </w:r>
    </w:p>
  </w:footnote>
  <w:footnote w:id="66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Вакуленко Л. В. Пам</w:t>
      </w:r>
      <w:r w:rsidR="005A6B07">
        <w:rPr>
          <w:color w:val="000000"/>
          <w:sz w:val="20"/>
          <w:szCs w:val="20"/>
        </w:rPr>
        <w:t>’</w:t>
      </w:r>
      <w:r w:rsidRPr="00885B6D">
        <w:rPr>
          <w:color w:val="000000"/>
          <w:sz w:val="20"/>
          <w:szCs w:val="20"/>
        </w:rPr>
        <w:t>ятки підгір</w:t>
      </w:r>
      <w:r w:rsidR="005A6B07">
        <w:rPr>
          <w:color w:val="000000"/>
          <w:sz w:val="20"/>
          <w:szCs w:val="20"/>
        </w:rPr>
        <w:t>’</w:t>
      </w:r>
      <w:r w:rsidRPr="00885B6D">
        <w:rPr>
          <w:color w:val="000000"/>
          <w:sz w:val="20"/>
          <w:szCs w:val="20"/>
        </w:rPr>
        <w:t>я Українських Карпат першої половини І тисячоліття н. е.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 89.</w:t>
      </w:r>
    </w:p>
  </w:footnote>
  <w:footnote w:id="67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Вакуленко Л. В. Українські Карпати в пізньоримський час…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 68.</w:t>
      </w:r>
    </w:p>
  </w:footnote>
  <w:footnote w:id="68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Смішко М. Ю. Карпатські кургани першої половини І тисячоліття нашої ери.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 44</w:t>
      </w:r>
      <w:r w:rsidRPr="00885B6D">
        <w:rPr>
          <w:sz w:val="20"/>
          <w:szCs w:val="20"/>
        </w:rPr>
        <w:t>–</w:t>
      </w:r>
      <w:r w:rsidRPr="00885B6D">
        <w:rPr>
          <w:color w:val="000000"/>
          <w:sz w:val="20"/>
          <w:szCs w:val="20"/>
        </w:rPr>
        <w:t>46.</w:t>
      </w:r>
    </w:p>
  </w:footnote>
  <w:footnote w:id="69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Смішко М. Ю. Карпатські кургани першої половини І тисячоліття нашої ери.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 45</w:t>
      </w:r>
      <w:r w:rsidRPr="00885B6D">
        <w:rPr>
          <w:sz w:val="20"/>
          <w:szCs w:val="20"/>
        </w:rPr>
        <w:t>–</w:t>
      </w:r>
      <w:r w:rsidRPr="00885B6D">
        <w:rPr>
          <w:color w:val="000000"/>
          <w:sz w:val="20"/>
          <w:szCs w:val="20"/>
        </w:rPr>
        <w:t>46.</w:t>
      </w:r>
    </w:p>
  </w:footnote>
  <w:footnote w:id="70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Там само.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 46</w:t>
      </w:r>
      <w:r w:rsidRPr="00885B6D">
        <w:rPr>
          <w:sz w:val="20"/>
          <w:szCs w:val="20"/>
        </w:rPr>
        <w:t>–</w:t>
      </w:r>
      <w:r w:rsidRPr="00885B6D">
        <w:rPr>
          <w:color w:val="000000"/>
          <w:sz w:val="20"/>
          <w:szCs w:val="20"/>
        </w:rPr>
        <w:t>49.</w:t>
      </w:r>
    </w:p>
  </w:footnote>
  <w:footnote w:id="71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Там само.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 49.</w:t>
      </w:r>
    </w:p>
  </w:footnote>
  <w:footnote w:id="72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Тимощук Б. А. </w:t>
      </w:r>
      <w:proofErr w:type="spellStart"/>
      <w:r w:rsidRPr="00885B6D">
        <w:rPr>
          <w:color w:val="000000"/>
          <w:sz w:val="20"/>
          <w:szCs w:val="20"/>
        </w:rPr>
        <w:t>Подкарпатские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курганы</w:t>
      </w:r>
      <w:proofErr w:type="spellEnd"/>
      <w:r w:rsidRPr="00885B6D">
        <w:rPr>
          <w:color w:val="000000"/>
          <w:sz w:val="20"/>
          <w:szCs w:val="20"/>
        </w:rPr>
        <w:t xml:space="preserve"> ІІІ</w:t>
      </w:r>
      <w:r w:rsidR="00600868"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 xml:space="preserve">V </w:t>
      </w:r>
      <w:proofErr w:type="spellStart"/>
      <w:r w:rsidRPr="00885B6D">
        <w:rPr>
          <w:color w:val="000000"/>
          <w:sz w:val="20"/>
          <w:szCs w:val="20"/>
        </w:rPr>
        <w:t>вв</w:t>
      </w:r>
      <w:proofErr w:type="spellEnd"/>
      <w:r w:rsidRPr="00885B6D">
        <w:rPr>
          <w:color w:val="000000"/>
          <w:sz w:val="20"/>
          <w:szCs w:val="20"/>
        </w:rPr>
        <w:t xml:space="preserve">. н. э. // </w:t>
      </w:r>
      <w:proofErr w:type="spellStart"/>
      <w:r w:rsidRPr="00885B6D">
        <w:rPr>
          <w:color w:val="000000"/>
          <w:sz w:val="20"/>
          <w:szCs w:val="20"/>
        </w:rPr>
        <w:t>Краткие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сообщения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Института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археологии</w:t>
      </w:r>
      <w:proofErr w:type="spellEnd"/>
      <w:r w:rsidRPr="00885B6D">
        <w:rPr>
          <w:color w:val="000000"/>
          <w:sz w:val="20"/>
          <w:szCs w:val="20"/>
        </w:rPr>
        <w:t xml:space="preserve"> (</w:t>
      </w:r>
      <w:proofErr w:type="spellStart"/>
      <w:r w:rsidRPr="00885B6D">
        <w:rPr>
          <w:color w:val="000000"/>
          <w:sz w:val="20"/>
          <w:szCs w:val="20"/>
        </w:rPr>
        <w:t>Института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истории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материальной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культуры</w:t>
      </w:r>
      <w:proofErr w:type="spellEnd"/>
      <w:r w:rsidRPr="00885B6D">
        <w:rPr>
          <w:color w:val="000000"/>
          <w:sz w:val="20"/>
          <w:szCs w:val="20"/>
        </w:rPr>
        <w:t>).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1953.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Вып. 52.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 54</w:t>
      </w:r>
      <w:r w:rsidRPr="00885B6D">
        <w:rPr>
          <w:sz w:val="20"/>
          <w:szCs w:val="20"/>
        </w:rPr>
        <w:t>–</w:t>
      </w:r>
      <w:r w:rsidRPr="00885B6D">
        <w:rPr>
          <w:color w:val="000000"/>
          <w:sz w:val="20"/>
          <w:szCs w:val="20"/>
        </w:rPr>
        <w:t>56.</w:t>
      </w:r>
    </w:p>
  </w:footnote>
  <w:footnote w:id="73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Смішко М. Ю. Карпатські кургани першої половини І тисячоліття нашої ери.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 70</w:t>
      </w:r>
      <w:r w:rsidRPr="00885B6D">
        <w:rPr>
          <w:sz w:val="20"/>
          <w:szCs w:val="20"/>
        </w:rPr>
        <w:t>–</w:t>
      </w:r>
      <w:r w:rsidRPr="00885B6D">
        <w:rPr>
          <w:color w:val="000000"/>
          <w:sz w:val="20"/>
          <w:szCs w:val="20"/>
        </w:rPr>
        <w:t>72.</w:t>
      </w:r>
    </w:p>
  </w:footnote>
  <w:footnote w:id="74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Вакуленко Л. В. Українські Карпати в пізньоримський час…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 125.</w:t>
      </w:r>
    </w:p>
  </w:footnote>
  <w:footnote w:id="75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Алексеева</w:t>
      </w:r>
      <w:proofErr w:type="spellEnd"/>
      <w:r w:rsidRPr="00885B6D">
        <w:rPr>
          <w:color w:val="000000"/>
          <w:sz w:val="20"/>
          <w:szCs w:val="20"/>
        </w:rPr>
        <w:t xml:space="preserve"> Е. М. </w:t>
      </w:r>
      <w:proofErr w:type="spellStart"/>
      <w:r w:rsidRPr="00885B6D">
        <w:rPr>
          <w:color w:val="000000"/>
          <w:sz w:val="20"/>
          <w:szCs w:val="20"/>
        </w:rPr>
        <w:t>Античные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государства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Севе</w:t>
      </w:r>
      <w:r>
        <w:rPr>
          <w:color w:val="000000"/>
          <w:sz w:val="20"/>
          <w:szCs w:val="20"/>
        </w:rPr>
        <w:t>рного</w:t>
      </w:r>
      <w:proofErr w:type="spellEnd"/>
      <w:r>
        <w:rPr>
          <w:color w:val="000000"/>
          <w:sz w:val="20"/>
          <w:szCs w:val="20"/>
        </w:rPr>
        <w:t xml:space="preserve"> </w:t>
      </w:r>
      <w:proofErr w:type="spellStart"/>
      <w:r>
        <w:rPr>
          <w:color w:val="000000"/>
          <w:sz w:val="20"/>
          <w:szCs w:val="20"/>
        </w:rPr>
        <w:t>Причерно</w:t>
      </w:r>
      <w:proofErr w:type="spellEnd"/>
      <w:r>
        <w:rPr>
          <w:color w:val="000000"/>
          <w:sz w:val="20"/>
          <w:szCs w:val="20"/>
        </w:rPr>
        <w:t>морья. – Москва</w:t>
      </w:r>
      <w:r w:rsidRPr="00885B6D">
        <w:rPr>
          <w:color w:val="000000"/>
          <w:sz w:val="20"/>
          <w:szCs w:val="20"/>
        </w:rPr>
        <w:t>, 1984.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 261.</w:t>
      </w:r>
    </w:p>
  </w:footnote>
  <w:footnote w:id="76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bookmarkStart w:id="20" w:name="_4f1mdlm" w:colFirst="0" w:colLast="0"/>
      <w:bookmarkEnd w:id="20"/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Mihailescu-Bîrliba V. Un </w:t>
      </w:r>
      <w:proofErr w:type="spellStart"/>
      <w:r w:rsidRPr="00885B6D">
        <w:rPr>
          <w:color w:val="000000"/>
          <w:sz w:val="20"/>
          <w:szCs w:val="20"/>
        </w:rPr>
        <w:t>nouveau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groupe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culturel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sur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le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territoire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de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Roumanie</w:t>
      </w:r>
      <w:proofErr w:type="spellEnd"/>
      <w:r w:rsidRPr="00885B6D">
        <w:rPr>
          <w:color w:val="000000"/>
          <w:sz w:val="20"/>
          <w:szCs w:val="20"/>
        </w:rPr>
        <w:t xml:space="preserve">. </w:t>
      </w:r>
      <w:proofErr w:type="spellStart"/>
      <w:r w:rsidRPr="00885B6D">
        <w:rPr>
          <w:color w:val="000000"/>
          <w:sz w:val="20"/>
          <w:szCs w:val="20"/>
        </w:rPr>
        <w:t>Les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fouilles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de</w:t>
      </w:r>
      <w:proofErr w:type="spellEnd"/>
      <w:r w:rsidRPr="00885B6D">
        <w:rPr>
          <w:color w:val="000000"/>
          <w:sz w:val="20"/>
          <w:szCs w:val="20"/>
        </w:rPr>
        <w:t xml:space="preserve"> Branişte-Nemţişor (</w:t>
      </w:r>
      <w:proofErr w:type="spellStart"/>
      <w:r w:rsidRPr="00885B6D">
        <w:rPr>
          <w:color w:val="000000"/>
          <w:sz w:val="20"/>
          <w:szCs w:val="20"/>
        </w:rPr>
        <w:t>comm</w:t>
      </w:r>
      <w:proofErr w:type="spellEnd"/>
      <w:r w:rsidRPr="00885B6D">
        <w:rPr>
          <w:color w:val="000000"/>
          <w:sz w:val="20"/>
          <w:szCs w:val="20"/>
        </w:rPr>
        <w:t xml:space="preserve">. </w:t>
      </w:r>
      <w:proofErr w:type="spellStart"/>
      <w:r w:rsidRPr="00885B6D">
        <w:rPr>
          <w:color w:val="000000"/>
          <w:sz w:val="20"/>
          <w:szCs w:val="20"/>
        </w:rPr>
        <w:t>de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Vînători</w:t>
      </w:r>
      <w:proofErr w:type="spellEnd"/>
      <w:r w:rsidRPr="00885B6D">
        <w:rPr>
          <w:color w:val="000000"/>
          <w:sz w:val="20"/>
          <w:szCs w:val="20"/>
        </w:rPr>
        <w:t xml:space="preserve">, </w:t>
      </w:r>
      <w:proofErr w:type="spellStart"/>
      <w:r w:rsidRPr="00885B6D">
        <w:rPr>
          <w:color w:val="000000"/>
          <w:sz w:val="20"/>
          <w:szCs w:val="20"/>
        </w:rPr>
        <w:t>dép</w:t>
      </w:r>
      <w:proofErr w:type="spellEnd"/>
      <w:r w:rsidRPr="00885B6D">
        <w:rPr>
          <w:color w:val="000000"/>
          <w:sz w:val="20"/>
          <w:szCs w:val="20"/>
        </w:rPr>
        <w:t xml:space="preserve">. </w:t>
      </w:r>
      <w:proofErr w:type="spellStart"/>
      <w:r w:rsidRPr="00885B6D">
        <w:rPr>
          <w:color w:val="000000"/>
          <w:sz w:val="20"/>
          <w:szCs w:val="20"/>
        </w:rPr>
        <w:t>de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Neamţ</w:t>
      </w:r>
      <w:proofErr w:type="spellEnd"/>
      <w:r w:rsidRPr="00885B6D">
        <w:rPr>
          <w:color w:val="000000"/>
          <w:sz w:val="20"/>
          <w:szCs w:val="20"/>
        </w:rPr>
        <w:t>) // Dacia.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1980.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Vol. XXIV.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P. 199.</w:t>
      </w:r>
    </w:p>
  </w:footnote>
  <w:footnote w:id="77">
    <w:p w:rsidR="00C515B0" w:rsidRPr="00885B6D" w:rsidRDefault="00C515B0" w:rsidP="00C515B0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Вакуленко Л. В. Дерев</w:t>
      </w:r>
      <w:r>
        <w:rPr>
          <w:color w:val="000000"/>
          <w:sz w:val="20"/>
          <w:szCs w:val="20"/>
        </w:rPr>
        <w:t>’</w:t>
      </w:r>
      <w:r w:rsidRPr="00885B6D">
        <w:rPr>
          <w:color w:val="000000"/>
          <w:sz w:val="20"/>
          <w:szCs w:val="20"/>
        </w:rPr>
        <w:t>яні конструкції в карпатських курганах ІІІ</w:t>
      </w:r>
      <w:r w:rsidRPr="00885B6D">
        <w:rPr>
          <w:sz w:val="20"/>
          <w:szCs w:val="20"/>
        </w:rPr>
        <w:t>–</w:t>
      </w:r>
      <w:r w:rsidRPr="00885B6D">
        <w:rPr>
          <w:color w:val="000000"/>
          <w:sz w:val="20"/>
          <w:szCs w:val="20"/>
        </w:rPr>
        <w:t>IV ст. н. е.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 76.</w:t>
      </w:r>
    </w:p>
  </w:footnote>
  <w:footnote w:id="78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Ignat</w:t>
      </w:r>
      <w:proofErr w:type="spellEnd"/>
      <w:r w:rsidRPr="00885B6D">
        <w:rPr>
          <w:color w:val="000000"/>
          <w:sz w:val="20"/>
          <w:szCs w:val="20"/>
        </w:rPr>
        <w:t xml:space="preserve"> M. </w:t>
      </w:r>
      <w:proofErr w:type="spellStart"/>
      <w:r w:rsidRPr="00885B6D">
        <w:rPr>
          <w:color w:val="000000"/>
          <w:sz w:val="20"/>
          <w:szCs w:val="20"/>
        </w:rPr>
        <w:t>Dacii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liberi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din</w:t>
      </w:r>
      <w:proofErr w:type="spellEnd"/>
      <w:r w:rsidRPr="00885B6D">
        <w:rPr>
          <w:color w:val="000000"/>
          <w:sz w:val="20"/>
          <w:szCs w:val="20"/>
        </w:rPr>
        <w:t xml:space="preserve"> Moldova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Contribuţii arheologice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 xml:space="preserve">Necropolele </w:t>
      </w:r>
      <w:proofErr w:type="spellStart"/>
      <w:r w:rsidRPr="00885B6D">
        <w:rPr>
          <w:color w:val="000000"/>
          <w:sz w:val="20"/>
          <w:szCs w:val="20"/>
        </w:rPr>
        <w:t>de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la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Podeni</w:t>
      </w:r>
      <w:proofErr w:type="spellEnd"/>
      <w:r w:rsidRPr="00885B6D">
        <w:rPr>
          <w:color w:val="000000"/>
          <w:sz w:val="20"/>
          <w:szCs w:val="20"/>
        </w:rPr>
        <w:t xml:space="preserve"> şi Zvorâştea.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Iaşi, 1999.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P. 132</w:t>
      </w:r>
      <w:r w:rsidRPr="00885B6D">
        <w:rPr>
          <w:sz w:val="20"/>
          <w:szCs w:val="20"/>
        </w:rPr>
        <w:t>–</w:t>
      </w:r>
      <w:r w:rsidRPr="00885B6D">
        <w:rPr>
          <w:color w:val="000000"/>
          <w:sz w:val="20"/>
          <w:szCs w:val="20"/>
        </w:rPr>
        <w:t>133.</w:t>
      </w:r>
    </w:p>
  </w:footnote>
  <w:footnote w:id="79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Гороховский</w:t>
      </w:r>
      <w:proofErr w:type="spellEnd"/>
      <w:r w:rsidRPr="00885B6D">
        <w:rPr>
          <w:color w:val="000000"/>
          <w:sz w:val="20"/>
          <w:szCs w:val="20"/>
        </w:rPr>
        <w:t xml:space="preserve"> Е. Л. </w:t>
      </w:r>
      <w:proofErr w:type="spellStart"/>
      <w:r w:rsidRPr="00885B6D">
        <w:rPr>
          <w:color w:val="000000"/>
          <w:sz w:val="20"/>
          <w:szCs w:val="20"/>
        </w:rPr>
        <w:t>Хронология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черняховских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могильников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Лесостепной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Украины</w:t>
      </w:r>
      <w:proofErr w:type="spellEnd"/>
      <w:r w:rsidRPr="00885B6D">
        <w:rPr>
          <w:color w:val="000000"/>
          <w:sz w:val="20"/>
          <w:szCs w:val="20"/>
        </w:rPr>
        <w:t xml:space="preserve"> // </w:t>
      </w:r>
      <w:proofErr w:type="spellStart"/>
      <w:r w:rsidRPr="00885B6D">
        <w:rPr>
          <w:color w:val="000000"/>
          <w:sz w:val="20"/>
          <w:szCs w:val="20"/>
        </w:rPr>
        <w:t>Труды</w:t>
      </w:r>
      <w:proofErr w:type="spellEnd"/>
      <w:r w:rsidRPr="00885B6D">
        <w:rPr>
          <w:color w:val="000000"/>
          <w:sz w:val="20"/>
          <w:szCs w:val="20"/>
        </w:rPr>
        <w:t xml:space="preserve"> V </w:t>
      </w:r>
      <w:proofErr w:type="spellStart"/>
      <w:r w:rsidRPr="00885B6D">
        <w:rPr>
          <w:color w:val="000000"/>
          <w:sz w:val="20"/>
          <w:szCs w:val="20"/>
        </w:rPr>
        <w:t>Международного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конгресса</w:t>
      </w:r>
      <w:proofErr w:type="spellEnd"/>
      <w:r w:rsidRPr="00885B6D">
        <w:rPr>
          <w:color w:val="000000"/>
          <w:sz w:val="20"/>
          <w:szCs w:val="20"/>
        </w:rPr>
        <w:t xml:space="preserve"> а</w:t>
      </w:r>
      <w:proofErr w:type="spellStart"/>
      <w:r w:rsidRPr="00885B6D">
        <w:rPr>
          <w:color w:val="000000"/>
          <w:sz w:val="20"/>
          <w:szCs w:val="20"/>
        </w:rPr>
        <w:t>рхеологов-</w:t>
      </w:r>
      <w:proofErr w:type="spellEnd"/>
      <w:r w:rsidRPr="00885B6D">
        <w:rPr>
          <w:color w:val="000000"/>
          <w:sz w:val="20"/>
          <w:szCs w:val="20"/>
        </w:rPr>
        <w:t>с</w:t>
      </w:r>
      <w:proofErr w:type="spellStart"/>
      <w:r w:rsidRPr="00885B6D">
        <w:rPr>
          <w:color w:val="000000"/>
          <w:sz w:val="20"/>
          <w:szCs w:val="20"/>
        </w:rPr>
        <w:t>лавистов.</w:t>
      </w:r>
      <w:r>
        <w:rPr>
          <w:color w:val="000000"/>
          <w:sz w:val="20"/>
          <w:szCs w:val="20"/>
        </w:rPr>
        <w:t> </w:t>
      </w:r>
      <w:proofErr w:type="spellEnd"/>
      <w:r>
        <w:rPr>
          <w:color w:val="000000"/>
          <w:sz w:val="20"/>
          <w:szCs w:val="20"/>
        </w:rPr>
        <w:t>– </w:t>
      </w:r>
      <w:r w:rsidRPr="00885B6D">
        <w:rPr>
          <w:color w:val="000000"/>
          <w:sz w:val="20"/>
          <w:szCs w:val="20"/>
        </w:rPr>
        <w:t>1988.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Т. 4.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 42</w:t>
      </w:r>
      <w:r w:rsidRPr="00885B6D">
        <w:rPr>
          <w:sz w:val="20"/>
          <w:szCs w:val="20"/>
        </w:rPr>
        <w:t>–</w:t>
      </w:r>
      <w:r w:rsidRPr="00885B6D">
        <w:rPr>
          <w:color w:val="000000"/>
          <w:sz w:val="20"/>
          <w:szCs w:val="20"/>
        </w:rPr>
        <w:t>43.</w:t>
      </w:r>
    </w:p>
  </w:footnote>
  <w:footnote w:id="80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Akhmedov</w:t>
      </w:r>
      <w:proofErr w:type="spellEnd"/>
      <w:r w:rsidRPr="00885B6D">
        <w:rPr>
          <w:color w:val="000000"/>
          <w:sz w:val="20"/>
          <w:szCs w:val="20"/>
        </w:rPr>
        <w:t xml:space="preserve"> I. R. </w:t>
      </w:r>
      <w:proofErr w:type="spellStart"/>
      <w:r w:rsidRPr="00885B6D">
        <w:rPr>
          <w:color w:val="000000"/>
          <w:sz w:val="20"/>
          <w:szCs w:val="20"/>
        </w:rPr>
        <w:t>New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data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about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the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origin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of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some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constructive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parts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of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the</w:t>
      </w:r>
      <w:proofErr w:type="spellEnd"/>
      <w:r w:rsidRPr="00885B6D">
        <w:rPr>
          <w:color w:val="000000"/>
          <w:sz w:val="20"/>
          <w:szCs w:val="20"/>
        </w:rPr>
        <w:t xml:space="preserve"> hoss-</w:t>
      </w:r>
      <w:proofErr w:type="spellStart"/>
      <w:r w:rsidRPr="00885B6D">
        <w:rPr>
          <w:color w:val="000000"/>
          <w:sz w:val="20"/>
          <w:szCs w:val="20"/>
        </w:rPr>
        <w:t>harness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of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the</w:t>
      </w:r>
      <w:proofErr w:type="spellEnd"/>
      <w:r w:rsidRPr="00885B6D">
        <w:rPr>
          <w:color w:val="000000"/>
          <w:sz w:val="20"/>
          <w:szCs w:val="20"/>
        </w:rPr>
        <w:t xml:space="preserve"> Great </w:t>
      </w:r>
      <w:proofErr w:type="spellStart"/>
      <w:r w:rsidRPr="00885B6D">
        <w:rPr>
          <w:color w:val="000000"/>
          <w:sz w:val="20"/>
          <w:szCs w:val="20"/>
        </w:rPr>
        <w:t>Migration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Period</w:t>
      </w:r>
      <w:proofErr w:type="spellEnd"/>
      <w:r w:rsidRPr="00885B6D">
        <w:rPr>
          <w:color w:val="000000"/>
          <w:sz w:val="20"/>
          <w:szCs w:val="20"/>
        </w:rPr>
        <w:t xml:space="preserve"> // </w:t>
      </w:r>
      <w:proofErr w:type="spellStart"/>
      <w:r w:rsidRPr="00885B6D">
        <w:rPr>
          <w:color w:val="000000"/>
          <w:sz w:val="20"/>
          <w:szCs w:val="20"/>
        </w:rPr>
        <w:t>International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connections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of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the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barbarians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of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the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Carpathian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Basin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in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the</w:t>
      </w:r>
      <w:proofErr w:type="spellEnd"/>
      <w:r w:rsidRPr="00885B6D">
        <w:rPr>
          <w:color w:val="000000"/>
          <w:sz w:val="20"/>
          <w:szCs w:val="20"/>
        </w:rPr>
        <w:t xml:space="preserve"> 1st</w:t>
      </w:r>
      <w:r w:rsidRPr="00885B6D">
        <w:rPr>
          <w:sz w:val="20"/>
          <w:szCs w:val="20"/>
        </w:rPr>
        <w:t>–</w:t>
      </w:r>
      <w:r w:rsidRPr="00885B6D">
        <w:rPr>
          <w:color w:val="000000"/>
          <w:sz w:val="20"/>
          <w:szCs w:val="20"/>
        </w:rPr>
        <w:t xml:space="preserve">5th </w:t>
      </w:r>
      <w:proofErr w:type="spellStart"/>
      <w:r w:rsidRPr="00885B6D">
        <w:rPr>
          <w:color w:val="000000"/>
          <w:sz w:val="20"/>
          <w:szCs w:val="20"/>
        </w:rPr>
        <w:t>centuries</w:t>
      </w:r>
      <w:proofErr w:type="spellEnd"/>
      <w:r w:rsidRPr="00885B6D">
        <w:rPr>
          <w:color w:val="000000"/>
          <w:sz w:val="20"/>
          <w:szCs w:val="20"/>
        </w:rPr>
        <w:t xml:space="preserve"> A.D.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Aszód-Nyiregyhaza, 2001.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P. 388</w:t>
      </w:r>
      <w:r w:rsidRPr="00885B6D">
        <w:rPr>
          <w:sz w:val="20"/>
          <w:szCs w:val="20"/>
        </w:rPr>
        <w:t>–</w:t>
      </w:r>
      <w:r w:rsidRPr="00885B6D">
        <w:rPr>
          <w:color w:val="000000"/>
          <w:sz w:val="20"/>
          <w:szCs w:val="20"/>
        </w:rPr>
        <w:t>389.</w:t>
      </w:r>
    </w:p>
  </w:footnote>
  <w:footnote w:id="81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Вакуленко Л. В. Українські Карпати в пізньоримський час…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 147</w:t>
      </w:r>
      <w:r w:rsidRPr="00885B6D">
        <w:rPr>
          <w:sz w:val="20"/>
          <w:szCs w:val="20"/>
        </w:rPr>
        <w:t>–</w:t>
      </w:r>
      <w:r w:rsidRPr="00885B6D">
        <w:rPr>
          <w:color w:val="000000"/>
          <w:sz w:val="20"/>
          <w:szCs w:val="20"/>
        </w:rPr>
        <w:t>148.</w:t>
      </w:r>
    </w:p>
  </w:footnote>
  <w:footnote w:id="82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Mitrea</w:t>
      </w:r>
      <w:proofErr w:type="spellEnd"/>
      <w:r w:rsidRPr="00885B6D">
        <w:rPr>
          <w:color w:val="000000"/>
          <w:sz w:val="20"/>
          <w:szCs w:val="20"/>
        </w:rPr>
        <w:t xml:space="preserve"> B. </w:t>
      </w:r>
      <w:proofErr w:type="spellStart"/>
      <w:r w:rsidRPr="00885B6D">
        <w:rPr>
          <w:color w:val="000000"/>
          <w:sz w:val="20"/>
          <w:szCs w:val="20"/>
        </w:rPr>
        <w:t>Necropole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din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secolul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al</w:t>
      </w:r>
      <w:proofErr w:type="spellEnd"/>
      <w:r w:rsidRPr="00885B6D">
        <w:rPr>
          <w:color w:val="000000"/>
          <w:sz w:val="20"/>
          <w:szCs w:val="20"/>
        </w:rPr>
        <w:t xml:space="preserve"> IV-</w:t>
      </w:r>
      <w:proofErr w:type="spellStart"/>
      <w:r w:rsidRPr="00885B6D">
        <w:rPr>
          <w:color w:val="000000"/>
          <w:sz w:val="20"/>
          <w:szCs w:val="20"/>
        </w:rPr>
        <w:t>lea</w:t>
      </w:r>
      <w:proofErr w:type="spellEnd"/>
      <w:r w:rsidRPr="00885B6D">
        <w:rPr>
          <w:color w:val="000000"/>
          <w:sz w:val="20"/>
          <w:szCs w:val="20"/>
        </w:rPr>
        <w:t xml:space="preserve"> e. n. </w:t>
      </w:r>
      <w:proofErr w:type="spellStart"/>
      <w:r w:rsidRPr="00885B6D">
        <w:rPr>
          <w:color w:val="000000"/>
          <w:sz w:val="20"/>
          <w:szCs w:val="20"/>
        </w:rPr>
        <w:t>in</w:t>
      </w:r>
      <w:proofErr w:type="spellEnd"/>
      <w:r w:rsidRPr="00885B6D">
        <w:rPr>
          <w:color w:val="000000"/>
          <w:sz w:val="20"/>
          <w:szCs w:val="20"/>
        </w:rPr>
        <w:t xml:space="preserve"> Muntenia.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Bucureşti, 1966.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P. 241, 248.</w:t>
      </w:r>
    </w:p>
  </w:footnote>
  <w:footnote w:id="83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Магомедов</w:t>
      </w:r>
      <w:proofErr w:type="spellEnd"/>
      <w:r w:rsidRPr="00885B6D">
        <w:rPr>
          <w:color w:val="000000"/>
          <w:sz w:val="20"/>
          <w:szCs w:val="20"/>
        </w:rPr>
        <w:t xml:space="preserve"> Б. В. </w:t>
      </w:r>
      <w:proofErr w:type="spellStart"/>
      <w:r w:rsidRPr="00885B6D">
        <w:rPr>
          <w:color w:val="000000"/>
          <w:sz w:val="20"/>
          <w:szCs w:val="20"/>
        </w:rPr>
        <w:t>Черняховская</w:t>
      </w:r>
      <w:proofErr w:type="spellEnd"/>
      <w:r w:rsidRPr="00885B6D">
        <w:rPr>
          <w:color w:val="000000"/>
          <w:sz w:val="20"/>
          <w:szCs w:val="20"/>
        </w:rPr>
        <w:t xml:space="preserve"> культура. Проблема этноса.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Lublin, 2001.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 46</w:t>
      </w:r>
      <w:r w:rsidRPr="00885B6D">
        <w:rPr>
          <w:sz w:val="20"/>
          <w:szCs w:val="20"/>
        </w:rPr>
        <w:t>–</w:t>
      </w:r>
      <w:r w:rsidRPr="00885B6D">
        <w:rPr>
          <w:color w:val="000000"/>
          <w:sz w:val="20"/>
          <w:szCs w:val="20"/>
        </w:rPr>
        <w:t>47.</w:t>
      </w:r>
    </w:p>
  </w:footnote>
  <w:footnote w:id="84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Магомедов</w:t>
      </w:r>
      <w:proofErr w:type="spellEnd"/>
      <w:r w:rsidRPr="00885B6D">
        <w:rPr>
          <w:color w:val="000000"/>
          <w:sz w:val="20"/>
          <w:szCs w:val="20"/>
        </w:rPr>
        <w:t xml:space="preserve"> Б. В. Поховальні споруди як ознака соціального статусу в черняхівському суспільстві // Проблеми походження та історичного розвитку слов</w:t>
      </w:r>
      <w:r w:rsidR="005A6B07">
        <w:rPr>
          <w:color w:val="000000"/>
          <w:sz w:val="20"/>
          <w:szCs w:val="20"/>
        </w:rPr>
        <w:t>’</w:t>
      </w:r>
      <w:r w:rsidRPr="00885B6D">
        <w:rPr>
          <w:color w:val="000000"/>
          <w:sz w:val="20"/>
          <w:szCs w:val="20"/>
        </w:rPr>
        <w:t>ян.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1997.</w:t>
      </w:r>
      <w:r>
        <w:rPr>
          <w:color w:val="000000"/>
          <w:sz w:val="20"/>
          <w:szCs w:val="20"/>
        </w:rPr>
        <w:t> – № </w:t>
      </w:r>
      <w:r w:rsidRPr="00885B6D">
        <w:rPr>
          <w:color w:val="000000"/>
          <w:sz w:val="20"/>
          <w:szCs w:val="20"/>
        </w:rPr>
        <w:t>1.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 83</w:t>
      </w:r>
      <w:r w:rsidRPr="00885B6D">
        <w:rPr>
          <w:sz w:val="20"/>
          <w:szCs w:val="20"/>
        </w:rPr>
        <w:t>–</w:t>
      </w:r>
      <w:r w:rsidRPr="00885B6D">
        <w:rPr>
          <w:color w:val="000000"/>
          <w:sz w:val="20"/>
          <w:szCs w:val="20"/>
        </w:rPr>
        <w:t>85.</w:t>
      </w:r>
    </w:p>
  </w:footnote>
  <w:footnote w:id="85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Wielowiejski</w:t>
      </w:r>
      <w:proofErr w:type="spellEnd"/>
      <w:r w:rsidRPr="00885B6D">
        <w:rPr>
          <w:color w:val="000000"/>
          <w:sz w:val="20"/>
          <w:szCs w:val="20"/>
        </w:rPr>
        <w:t xml:space="preserve"> J. </w:t>
      </w:r>
      <w:proofErr w:type="spellStart"/>
      <w:r w:rsidRPr="00885B6D">
        <w:rPr>
          <w:color w:val="000000"/>
          <w:sz w:val="20"/>
          <w:szCs w:val="20"/>
        </w:rPr>
        <w:t>Kontakty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Noricum</w:t>
      </w:r>
      <w:proofErr w:type="spellEnd"/>
      <w:r w:rsidRPr="00885B6D">
        <w:rPr>
          <w:color w:val="000000"/>
          <w:sz w:val="20"/>
          <w:szCs w:val="20"/>
        </w:rPr>
        <w:t xml:space="preserve"> i </w:t>
      </w:r>
      <w:proofErr w:type="spellStart"/>
      <w:r w:rsidRPr="00885B6D">
        <w:rPr>
          <w:color w:val="000000"/>
          <w:sz w:val="20"/>
          <w:szCs w:val="20"/>
        </w:rPr>
        <w:t>Pannonii</w:t>
      </w:r>
      <w:proofErr w:type="spellEnd"/>
      <w:r w:rsidRPr="00885B6D">
        <w:rPr>
          <w:color w:val="000000"/>
          <w:sz w:val="20"/>
          <w:szCs w:val="20"/>
        </w:rPr>
        <w:t xml:space="preserve"> z </w:t>
      </w:r>
      <w:proofErr w:type="spellStart"/>
      <w:r w:rsidRPr="00885B6D">
        <w:rPr>
          <w:color w:val="000000"/>
          <w:sz w:val="20"/>
          <w:szCs w:val="20"/>
        </w:rPr>
        <w:t>ludami</w:t>
      </w:r>
      <w:proofErr w:type="spellEnd"/>
      <w:r w:rsidRPr="00885B6D">
        <w:rPr>
          <w:color w:val="000000"/>
          <w:sz w:val="20"/>
          <w:szCs w:val="20"/>
        </w:rPr>
        <w:t xml:space="preserve"> polnocnymi.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 xml:space="preserve">Wroclaw; </w:t>
      </w:r>
      <w:proofErr w:type="spellStart"/>
      <w:r w:rsidRPr="00885B6D">
        <w:rPr>
          <w:color w:val="000000"/>
          <w:sz w:val="20"/>
          <w:szCs w:val="20"/>
        </w:rPr>
        <w:t>Warszawa</w:t>
      </w:r>
      <w:proofErr w:type="spellEnd"/>
      <w:r w:rsidRPr="00885B6D">
        <w:rPr>
          <w:color w:val="000000"/>
          <w:sz w:val="20"/>
          <w:szCs w:val="20"/>
        </w:rPr>
        <w:t>, 1970.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S. 267.</w:t>
      </w:r>
    </w:p>
  </w:footnote>
  <w:footnote w:id="86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Гопкало О. В. </w:t>
      </w:r>
      <w:proofErr w:type="spellStart"/>
      <w:r w:rsidRPr="00885B6D">
        <w:rPr>
          <w:color w:val="000000"/>
          <w:sz w:val="20"/>
          <w:szCs w:val="20"/>
        </w:rPr>
        <w:t>Относительная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хронология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мужских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погребений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черняховской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культуры</w:t>
      </w:r>
      <w:proofErr w:type="spellEnd"/>
      <w:r w:rsidRPr="00885B6D">
        <w:rPr>
          <w:color w:val="000000"/>
          <w:sz w:val="20"/>
          <w:szCs w:val="20"/>
        </w:rPr>
        <w:t xml:space="preserve">. К </w:t>
      </w:r>
      <w:proofErr w:type="spellStart"/>
      <w:r w:rsidRPr="00885B6D">
        <w:rPr>
          <w:color w:val="000000"/>
          <w:sz w:val="20"/>
          <w:szCs w:val="20"/>
        </w:rPr>
        <w:t>постановке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проблемы</w:t>
      </w:r>
      <w:proofErr w:type="spellEnd"/>
      <w:r w:rsidRPr="00885B6D">
        <w:rPr>
          <w:color w:val="000000"/>
          <w:sz w:val="20"/>
          <w:szCs w:val="20"/>
        </w:rPr>
        <w:t xml:space="preserve"> // Oium.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2011.</w:t>
      </w:r>
      <w:r>
        <w:rPr>
          <w:color w:val="000000"/>
          <w:sz w:val="20"/>
          <w:szCs w:val="20"/>
        </w:rPr>
        <w:t> – № </w:t>
      </w:r>
      <w:r w:rsidRPr="00885B6D">
        <w:rPr>
          <w:color w:val="000000"/>
          <w:sz w:val="20"/>
          <w:szCs w:val="20"/>
        </w:rPr>
        <w:t>1.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 75</w:t>
      </w:r>
      <w:r w:rsidRPr="00885B6D">
        <w:rPr>
          <w:sz w:val="20"/>
          <w:szCs w:val="20"/>
        </w:rPr>
        <w:t>–</w:t>
      </w:r>
      <w:r w:rsidRPr="00885B6D">
        <w:rPr>
          <w:color w:val="000000"/>
          <w:sz w:val="20"/>
          <w:szCs w:val="20"/>
        </w:rPr>
        <w:t>76.</w:t>
      </w:r>
    </w:p>
  </w:footnote>
  <w:footnote w:id="87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Котигорошко В. Г. Верхнє </w:t>
      </w:r>
      <w:proofErr w:type="spellStart"/>
      <w:r w:rsidRPr="00885B6D">
        <w:rPr>
          <w:color w:val="000000"/>
          <w:sz w:val="20"/>
          <w:szCs w:val="20"/>
        </w:rPr>
        <w:t>Потисся</w:t>
      </w:r>
      <w:proofErr w:type="spellEnd"/>
      <w:r w:rsidRPr="00885B6D">
        <w:rPr>
          <w:color w:val="000000"/>
          <w:sz w:val="20"/>
          <w:szCs w:val="20"/>
        </w:rPr>
        <w:t xml:space="preserve"> в </w:t>
      </w:r>
      <w:proofErr w:type="spellStart"/>
      <w:r w:rsidRPr="00885B6D">
        <w:rPr>
          <w:color w:val="000000"/>
          <w:sz w:val="20"/>
          <w:szCs w:val="20"/>
        </w:rPr>
        <w:t>давнину.</w:t>
      </w:r>
      <w:r>
        <w:rPr>
          <w:color w:val="000000"/>
          <w:sz w:val="20"/>
          <w:szCs w:val="20"/>
        </w:rPr>
        <w:t> </w:t>
      </w:r>
      <w:proofErr w:type="spellEnd"/>
      <w:r>
        <w:rPr>
          <w:color w:val="000000"/>
          <w:sz w:val="20"/>
          <w:szCs w:val="20"/>
        </w:rPr>
        <w:t>– </w:t>
      </w:r>
      <w:r w:rsidRPr="00885B6D">
        <w:rPr>
          <w:color w:val="000000"/>
          <w:sz w:val="20"/>
          <w:szCs w:val="20"/>
        </w:rPr>
        <w:t>Ужгород, 2008.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 203</w:t>
      </w:r>
      <w:r w:rsidRPr="00885B6D">
        <w:rPr>
          <w:sz w:val="20"/>
          <w:szCs w:val="20"/>
        </w:rPr>
        <w:t>–</w:t>
      </w:r>
      <w:r w:rsidRPr="00885B6D">
        <w:rPr>
          <w:color w:val="000000"/>
          <w:sz w:val="20"/>
          <w:szCs w:val="20"/>
        </w:rPr>
        <w:t>208.</w:t>
      </w:r>
    </w:p>
  </w:footnote>
  <w:footnote w:id="88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Котигорошко В. Г. </w:t>
      </w:r>
      <w:proofErr w:type="spellStart"/>
      <w:r w:rsidRPr="00885B6D">
        <w:rPr>
          <w:color w:val="000000"/>
          <w:sz w:val="20"/>
          <w:szCs w:val="20"/>
        </w:rPr>
        <w:t>Итоги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изучения</w:t>
      </w:r>
      <w:proofErr w:type="spellEnd"/>
      <w:r w:rsidRPr="00885B6D">
        <w:rPr>
          <w:color w:val="000000"/>
          <w:sz w:val="20"/>
          <w:szCs w:val="20"/>
        </w:rPr>
        <w:t xml:space="preserve"> могильника </w:t>
      </w:r>
      <w:proofErr w:type="spellStart"/>
      <w:r w:rsidRPr="00885B6D">
        <w:rPr>
          <w:color w:val="000000"/>
          <w:sz w:val="20"/>
          <w:szCs w:val="20"/>
        </w:rPr>
        <w:t>Иза</w:t>
      </w:r>
      <w:proofErr w:type="spellEnd"/>
      <w:r w:rsidRPr="00885B6D">
        <w:rPr>
          <w:color w:val="000000"/>
          <w:sz w:val="20"/>
          <w:szCs w:val="20"/>
        </w:rPr>
        <w:t xml:space="preserve"> в З</w:t>
      </w:r>
      <w:proofErr w:type="spellStart"/>
      <w:r w:rsidRPr="00885B6D">
        <w:rPr>
          <w:color w:val="000000"/>
          <w:sz w:val="20"/>
          <w:szCs w:val="20"/>
        </w:rPr>
        <w:t>ак</w:t>
      </w:r>
      <w:proofErr w:type="spellEnd"/>
      <w:r w:rsidRPr="00885B6D">
        <w:rPr>
          <w:color w:val="000000"/>
          <w:sz w:val="20"/>
          <w:szCs w:val="20"/>
        </w:rPr>
        <w:t>арпатье.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 220</w:t>
      </w:r>
      <w:r w:rsidRPr="00885B6D">
        <w:rPr>
          <w:sz w:val="20"/>
          <w:szCs w:val="20"/>
        </w:rPr>
        <w:t>–</w:t>
      </w:r>
      <w:r w:rsidRPr="00885B6D">
        <w:rPr>
          <w:color w:val="000000"/>
          <w:sz w:val="20"/>
          <w:szCs w:val="20"/>
        </w:rPr>
        <w:t>247.</w:t>
      </w:r>
    </w:p>
  </w:footnote>
  <w:footnote w:id="89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Балагури Э. А. </w:t>
      </w:r>
      <w:proofErr w:type="spellStart"/>
      <w:r w:rsidRPr="00885B6D">
        <w:rPr>
          <w:color w:val="000000"/>
          <w:sz w:val="20"/>
          <w:szCs w:val="20"/>
        </w:rPr>
        <w:t>Работы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экспедиции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Ужгородского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университета</w:t>
      </w:r>
      <w:proofErr w:type="spellEnd"/>
      <w:r w:rsidRPr="00885B6D">
        <w:rPr>
          <w:color w:val="000000"/>
          <w:sz w:val="20"/>
          <w:szCs w:val="20"/>
        </w:rPr>
        <w:t xml:space="preserve"> // </w:t>
      </w:r>
      <w:proofErr w:type="spellStart"/>
      <w:r w:rsidRPr="00885B6D">
        <w:rPr>
          <w:color w:val="000000"/>
          <w:sz w:val="20"/>
          <w:szCs w:val="20"/>
        </w:rPr>
        <w:t>Археологические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открытия</w:t>
      </w:r>
      <w:proofErr w:type="spellEnd"/>
      <w:r w:rsidRPr="00885B6D">
        <w:rPr>
          <w:color w:val="000000"/>
          <w:sz w:val="20"/>
          <w:szCs w:val="20"/>
        </w:rPr>
        <w:t xml:space="preserve"> 1977 </w:t>
      </w:r>
      <w:proofErr w:type="spellStart"/>
      <w:r w:rsidRPr="00885B6D">
        <w:rPr>
          <w:color w:val="000000"/>
          <w:sz w:val="20"/>
          <w:szCs w:val="20"/>
        </w:rPr>
        <w:t>года.</w:t>
      </w:r>
      <w:r>
        <w:rPr>
          <w:color w:val="000000"/>
          <w:sz w:val="20"/>
          <w:szCs w:val="20"/>
        </w:rPr>
        <w:t> – </w:t>
      </w:r>
      <w:proofErr w:type="spellEnd"/>
      <w:r w:rsidRPr="00885B6D">
        <w:rPr>
          <w:color w:val="000000"/>
          <w:sz w:val="20"/>
          <w:szCs w:val="20"/>
        </w:rPr>
        <w:t>Москва, 1978.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 235.</w:t>
      </w:r>
    </w:p>
  </w:footnote>
  <w:footnote w:id="90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Там </w:t>
      </w:r>
      <w:r w:rsidR="005474F0">
        <w:rPr>
          <w:color w:val="000000"/>
          <w:sz w:val="20"/>
          <w:szCs w:val="20"/>
        </w:rPr>
        <w:t>само</w:t>
      </w:r>
      <w:r w:rsidRPr="00885B6D">
        <w:rPr>
          <w:color w:val="000000"/>
          <w:sz w:val="20"/>
          <w:szCs w:val="20"/>
        </w:rPr>
        <w:t>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 236.</w:t>
      </w:r>
    </w:p>
  </w:footnote>
  <w:footnote w:id="91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Там </w:t>
      </w:r>
      <w:r w:rsidR="005474F0">
        <w:rPr>
          <w:color w:val="000000"/>
          <w:sz w:val="20"/>
          <w:szCs w:val="20"/>
        </w:rPr>
        <w:t>само</w:t>
      </w:r>
      <w:r w:rsidRPr="00885B6D">
        <w:rPr>
          <w:color w:val="000000"/>
          <w:sz w:val="20"/>
          <w:szCs w:val="20"/>
        </w:rPr>
        <w:t>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 293</w:t>
      </w:r>
      <w:r w:rsidRPr="00885B6D">
        <w:rPr>
          <w:sz w:val="20"/>
          <w:szCs w:val="20"/>
        </w:rPr>
        <w:t>–</w:t>
      </w:r>
      <w:r w:rsidRPr="00885B6D">
        <w:rPr>
          <w:color w:val="000000"/>
          <w:sz w:val="20"/>
          <w:szCs w:val="20"/>
        </w:rPr>
        <w:t>294.</w:t>
      </w:r>
    </w:p>
  </w:footnote>
  <w:footnote w:id="92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Там </w:t>
      </w:r>
      <w:r w:rsidR="005474F0">
        <w:rPr>
          <w:color w:val="000000"/>
          <w:sz w:val="20"/>
          <w:szCs w:val="20"/>
        </w:rPr>
        <w:t>само</w:t>
      </w:r>
      <w:r w:rsidRPr="00885B6D">
        <w:rPr>
          <w:color w:val="000000"/>
          <w:sz w:val="20"/>
          <w:szCs w:val="20"/>
        </w:rPr>
        <w:t>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 294.</w:t>
      </w:r>
    </w:p>
  </w:footnote>
  <w:footnote w:id="93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Смирнова Г. И. </w:t>
      </w:r>
      <w:proofErr w:type="spellStart"/>
      <w:r w:rsidRPr="00885B6D">
        <w:rPr>
          <w:color w:val="000000"/>
          <w:sz w:val="20"/>
          <w:szCs w:val="20"/>
        </w:rPr>
        <w:t>Поселение</w:t>
      </w:r>
      <w:proofErr w:type="spellEnd"/>
      <w:r w:rsidRPr="00885B6D">
        <w:rPr>
          <w:color w:val="000000"/>
          <w:sz w:val="20"/>
          <w:szCs w:val="20"/>
        </w:rPr>
        <w:t xml:space="preserve"> у с. </w:t>
      </w:r>
      <w:proofErr w:type="spellStart"/>
      <w:r w:rsidRPr="00885B6D">
        <w:rPr>
          <w:color w:val="000000"/>
          <w:sz w:val="20"/>
          <w:szCs w:val="20"/>
        </w:rPr>
        <w:t>Незвиско</w:t>
      </w:r>
      <w:proofErr w:type="spellEnd"/>
      <w:r w:rsidRPr="00885B6D">
        <w:rPr>
          <w:color w:val="000000"/>
          <w:sz w:val="20"/>
          <w:szCs w:val="20"/>
        </w:rPr>
        <w:t xml:space="preserve"> в </w:t>
      </w:r>
      <w:proofErr w:type="spellStart"/>
      <w:r w:rsidRPr="00885B6D">
        <w:rPr>
          <w:color w:val="000000"/>
          <w:sz w:val="20"/>
          <w:szCs w:val="20"/>
        </w:rPr>
        <w:t>первые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века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нашей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эры</w:t>
      </w:r>
      <w:proofErr w:type="spellEnd"/>
      <w:r w:rsidRPr="00885B6D">
        <w:rPr>
          <w:color w:val="000000"/>
          <w:sz w:val="20"/>
          <w:szCs w:val="20"/>
        </w:rPr>
        <w:t xml:space="preserve"> // </w:t>
      </w:r>
      <w:proofErr w:type="spellStart"/>
      <w:r w:rsidRPr="00885B6D">
        <w:rPr>
          <w:color w:val="000000"/>
          <w:sz w:val="20"/>
          <w:szCs w:val="20"/>
        </w:rPr>
        <w:t>Материалы</w:t>
      </w:r>
      <w:proofErr w:type="spellEnd"/>
      <w:r w:rsidRPr="00885B6D">
        <w:rPr>
          <w:color w:val="000000"/>
          <w:sz w:val="20"/>
          <w:szCs w:val="20"/>
        </w:rPr>
        <w:t xml:space="preserve"> и </w:t>
      </w:r>
      <w:proofErr w:type="spellStart"/>
      <w:r w:rsidRPr="00885B6D">
        <w:rPr>
          <w:color w:val="000000"/>
          <w:sz w:val="20"/>
          <w:szCs w:val="20"/>
        </w:rPr>
        <w:t>исследования</w:t>
      </w:r>
      <w:proofErr w:type="spellEnd"/>
      <w:r w:rsidRPr="00885B6D">
        <w:rPr>
          <w:color w:val="000000"/>
          <w:sz w:val="20"/>
          <w:szCs w:val="20"/>
        </w:rPr>
        <w:t xml:space="preserve"> по </w:t>
      </w:r>
      <w:proofErr w:type="spellStart"/>
      <w:r w:rsidRPr="00885B6D">
        <w:rPr>
          <w:color w:val="000000"/>
          <w:sz w:val="20"/>
          <w:szCs w:val="20"/>
        </w:rPr>
        <w:t>археологии</w:t>
      </w:r>
      <w:proofErr w:type="spellEnd"/>
      <w:r w:rsidRPr="00885B6D">
        <w:rPr>
          <w:color w:val="000000"/>
          <w:sz w:val="20"/>
          <w:szCs w:val="20"/>
        </w:rPr>
        <w:t xml:space="preserve"> СССР.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1964.</w:t>
      </w:r>
      <w:r>
        <w:rPr>
          <w:color w:val="000000"/>
          <w:sz w:val="20"/>
          <w:szCs w:val="20"/>
        </w:rPr>
        <w:t> – № </w:t>
      </w:r>
      <w:r w:rsidRPr="00885B6D">
        <w:rPr>
          <w:color w:val="000000"/>
          <w:sz w:val="20"/>
          <w:szCs w:val="20"/>
        </w:rPr>
        <w:t>116.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 211.</w:t>
      </w:r>
    </w:p>
  </w:footnote>
  <w:footnote w:id="94">
    <w:p w:rsidR="00337FD2" w:rsidRDefault="00337FD2">
      <w:pPr>
        <w:pStyle w:val="ae"/>
      </w:pPr>
      <w:r>
        <w:rPr>
          <w:rStyle w:val="af0"/>
        </w:rPr>
        <w:footnoteRef/>
      </w:r>
      <w:r>
        <w:t xml:space="preserve"> </w:t>
      </w:r>
      <w:r w:rsidRPr="00337FD2">
        <w:t xml:space="preserve">Вакуленко Л. В. Культура карпатських курганів і черняхівські старожитності // Наукові записки </w:t>
      </w:r>
      <w:proofErr w:type="spellStart"/>
      <w:r w:rsidRPr="00337FD2">
        <w:t>НаУКМА</w:t>
      </w:r>
      <w:proofErr w:type="spellEnd"/>
      <w:r w:rsidRPr="00337FD2">
        <w:t>. Серія “Історичні науки”. – Київ, 2002. – Ч. 1. – С. 1</w:t>
      </w:r>
      <w:r>
        <w:t>7</w:t>
      </w:r>
      <w:r w:rsidRPr="00337FD2">
        <w:t>.</w:t>
      </w:r>
    </w:p>
  </w:footnote>
  <w:footnote w:id="95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Parducz М. </w:t>
      </w:r>
      <w:proofErr w:type="spellStart"/>
      <w:r w:rsidRPr="00885B6D">
        <w:rPr>
          <w:color w:val="000000"/>
          <w:sz w:val="20"/>
          <w:szCs w:val="20"/>
        </w:rPr>
        <w:t>Beiträge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zur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Geschichte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der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Sarmaten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in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Ungarn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im</w:t>
      </w:r>
      <w:proofErr w:type="spellEnd"/>
      <w:r w:rsidRPr="00885B6D">
        <w:rPr>
          <w:color w:val="000000"/>
          <w:sz w:val="20"/>
          <w:szCs w:val="20"/>
        </w:rPr>
        <w:t xml:space="preserve"> II </w:t>
      </w:r>
      <w:proofErr w:type="spellStart"/>
      <w:r w:rsidRPr="00885B6D">
        <w:rPr>
          <w:color w:val="000000"/>
          <w:sz w:val="20"/>
          <w:szCs w:val="20"/>
        </w:rPr>
        <w:t>im</w:t>
      </w:r>
      <w:proofErr w:type="spellEnd"/>
      <w:r w:rsidRPr="00885B6D">
        <w:rPr>
          <w:color w:val="000000"/>
          <w:sz w:val="20"/>
          <w:szCs w:val="20"/>
        </w:rPr>
        <w:t xml:space="preserve">. ІІІ </w:t>
      </w:r>
      <w:proofErr w:type="spellStart"/>
      <w:r w:rsidRPr="00885B6D">
        <w:rPr>
          <w:color w:val="000000"/>
          <w:sz w:val="20"/>
          <w:szCs w:val="20"/>
        </w:rPr>
        <w:t>Jahrhundert</w:t>
      </w:r>
      <w:proofErr w:type="spellEnd"/>
      <w:r w:rsidRPr="00885B6D">
        <w:rPr>
          <w:color w:val="000000"/>
          <w:sz w:val="20"/>
          <w:szCs w:val="20"/>
        </w:rPr>
        <w:t xml:space="preserve">. // </w:t>
      </w:r>
      <w:proofErr w:type="spellStart"/>
      <w:r w:rsidRPr="00885B6D">
        <w:rPr>
          <w:color w:val="000000"/>
          <w:sz w:val="20"/>
          <w:szCs w:val="20"/>
        </w:rPr>
        <w:t>Acta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archaeologica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Academiae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Scientiarum</w:t>
      </w:r>
      <w:proofErr w:type="spellEnd"/>
      <w:r w:rsidRPr="00885B6D">
        <w:rPr>
          <w:color w:val="000000"/>
          <w:sz w:val="20"/>
          <w:szCs w:val="20"/>
        </w:rPr>
        <w:t xml:space="preserve"> Hungaricae.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1956.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VII.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S. 182.</w:t>
      </w:r>
    </w:p>
  </w:footnote>
  <w:footnote w:id="96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Egge</w:t>
      </w:r>
      <w:proofErr w:type="spellEnd"/>
      <w:r w:rsidRPr="00885B6D">
        <w:rPr>
          <w:color w:val="000000"/>
          <w:sz w:val="20"/>
          <w:szCs w:val="20"/>
        </w:rPr>
        <w:t xml:space="preserve">rs H. J. </w:t>
      </w:r>
      <w:proofErr w:type="spellStart"/>
      <w:r w:rsidRPr="00885B6D">
        <w:rPr>
          <w:color w:val="000000"/>
          <w:sz w:val="20"/>
          <w:szCs w:val="20"/>
        </w:rPr>
        <w:t>Zur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absoluten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Chronologie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der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römischen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Kaiserzeit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in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freien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Germanen</w:t>
      </w:r>
      <w:proofErr w:type="spellEnd"/>
      <w:r w:rsidRPr="00885B6D">
        <w:rPr>
          <w:color w:val="000000"/>
          <w:sz w:val="20"/>
          <w:szCs w:val="20"/>
        </w:rPr>
        <w:t xml:space="preserve"> // </w:t>
      </w:r>
      <w:proofErr w:type="spellStart"/>
      <w:r w:rsidRPr="00885B6D">
        <w:rPr>
          <w:color w:val="000000"/>
          <w:sz w:val="20"/>
          <w:szCs w:val="20"/>
        </w:rPr>
        <w:t>Jahrbuch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des</w:t>
      </w:r>
      <w:proofErr w:type="spellEnd"/>
      <w:r w:rsidRPr="00885B6D">
        <w:rPr>
          <w:color w:val="000000"/>
          <w:sz w:val="20"/>
          <w:szCs w:val="20"/>
        </w:rPr>
        <w:t xml:space="preserve"> Romisch-Germanischen Zentralmuseums.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1955.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Bd. II.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S. 196.</w:t>
      </w:r>
    </w:p>
  </w:footnote>
  <w:footnote w:id="97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Котигорошко В. Г. </w:t>
      </w:r>
      <w:proofErr w:type="spellStart"/>
      <w:r w:rsidRPr="00885B6D">
        <w:rPr>
          <w:color w:val="000000"/>
          <w:sz w:val="20"/>
          <w:szCs w:val="20"/>
        </w:rPr>
        <w:t>Итоги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изучения</w:t>
      </w:r>
      <w:proofErr w:type="spellEnd"/>
      <w:r w:rsidRPr="00885B6D">
        <w:rPr>
          <w:color w:val="000000"/>
          <w:sz w:val="20"/>
          <w:szCs w:val="20"/>
        </w:rPr>
        <w:t xml:space="preserve"> могильника </w:t>
      </w:r>
      <w:proofErr w:type="spellStart"/>
      <w:r w:rsidRPr="00885B6D">
        <w:rPr>
          <w:color w:val="000000"/>
          <w:sz w:val="20"/>
          <w:szCs w:val="20"/>
        </w:rPr>
        <w:t>Иза</w:t>
      </w:r>
      <w:proofErr w:type="spellEnd"/>
      <w:r w:rsidRPr="00885B6D">
        <w:rPr>
          <w:color w:val="000000"/>
          <w:sz w:val="20"/>
          <w:szCs w:val="20"/>
        </w:rPr>
        <w:t xml:space="preserve"> в З</w:t>
      </w:r>
      <w:proofErr w:type="spellStart"/>
      <w:r w:rsidRPr="00885B6D">
        <w:rPr>
          <w:color w:val="000000"/>
          <w:sz w:val="20"/>
          <w:szCs w:val="20"/>
        </w:rPr>
        <w:t>акарпат</w:t>
      </w:r>
      <w:proofErr w:type="spellEnd"/>
      <w:r w:rsidRPr="00885B6D">
        <w:rPr>
          <w:color w:val="000000"/>
          <w:sz w:val="20"/>
          <w:szCs w:val="20"/>
        </w:rPr>
        <w:t>ье.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 245.</w:t>
      </w:r>
    </w:p>
  </w:footnote>
  <w:footnote w:id="98">
    <w:p w:rsidR="00CF21A6" w:rsidRDefault="00CF21A6">
      <w:pPr>
        <w:pStyle w:val="ae"/>
      </w:pPr>
      <w:r>
        <w:rPr>
          <w:rStyle w:val="af0"/>
        </w:rPr>
        <w:footnoteRef/>
      </w:r>
      <w:r>
        <w:t xml:space="preserve"> </w:t>
      </w:r>
      <w:r w:rsidRPr="00CF21A6">
        <w:t xml:space="preserve">Вакуленко Л. В. </w:t>
      </w:r>
      <w:proofErr w:type="spellStart"/>
      <w:r w:rsidRPr="00CF21A6">
        <w:t>Археологические</w:t>
      </w:r>
      <w:proofErr w:type="spellEnd"/>
      <w:r w:rsidRPr="00CF21A6">
        <w:t xml:space="preserve"> </w:t>
      </w:r>
      <w:proofErr w:type="spellStart"/>
      <w:r w:rsidRPr="00CF21A6">
        <w:t>свидетельства</w:t>
      </w:r>
      <w:proofErr w:type="spellEnd"/>
      <w:r w:rsidRPr="00CF21A6">
        <w:t xml:space="preserve"> о народе </w:t>
      </w:r>
      <w:proofErr w:type="spellStart"/>
      <w:r w:rsidRPr="00CF21A6">
        <w:t>тайфалов</w:t>
      </w:r>
      <w:proofErr w:type="spellEnd"/>
      <w:r w:rsidR="000034F7">
        <w:t> </w:t>
      </w:r>
      <w:r w:rsidRPr="00CF21A6">
        <w:t>//</w:t>
      </w:r>
      <w:r w:rsidR="000034F7">
        <w:t xml:space="preserve"> </w:t>
      </w:r>
      <w:proofErr w:type="spellStart"/>
      <w:r w:rsidRPr="00CF21A6">
        <w:t>Вестник</w:t>
      </w:r>
      <w:proofErr w:type="spellEnd"/>
      <w:r w:rsidRPr="00CF21A6">
        <w:t xml:space="preserve"> </w:t>
      </w:r>
      <w:proofErr w:type="spellStart"/>
      <w:r w:rsidRPr="00CF21A6">
        <w:t>древней</w:t>
      </w:r>
      <w:proofErr w:type="spellEnd"/>
      <w:r w:rsidRPr="00CF21A6">
        <w:t xml:space="preserve"> истории. – 2009. – № 1. – С.17</w:t>
      </w:r>
      <w:r>
        <w:t>6</w:t>
      </w:r>
      <w:r w:rsidRPr="00CF21A6">
        <w:t>–</w:t>
      </w:r>
      <w:r>
        <w:t>178</w:t>
      </w:r>
      <w:r w:rsidRPr="00CF21A6">
        <w:t>.</w:t>
      </w:r>
    </w:p>
  </w:footnote>
  <w:footnote w:id="99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Вакуленко Л. В. Українські Карпати в пізньоримський час…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 58.</w:t>
      </w:r>
    </w:p>
  </w:footnote>
  <w:footnote w:id="100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Смішко М. Ю. Карпатські кургани першої половини І тисячоліття нашої ери.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 109.</w:t>
      </w:r>
    </w:p>
  </w:footnote>
  <w:footnote w:id="101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Вакуленко Л. В. Українські Карпати в пізньоримський час…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 61.</w:t>
      </w:r>
    </w:p>
  </w:footnote>
  <w:footnote w:id="102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Вакуленко Л. В. Українські Карпати в пізньоримський час…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 61.</w:t>
      </w:r>
    </w:p>
  </w:footnote>
  <w:footnote w:id="103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Смішко М. Ю. Карпатські кургани першої половини І тисячоліття нашої ери.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 107.</w:t>
      </w:r>
    </w:p>
  </w:footnote>
  <w:footnote w:id="104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Смішко М. Ю. Карпатські кургани першої половини І тисячоліття нашої ери.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 111.</w:t>
      </w:r>
    </w:p>
  </w:footnote>
  <w:footnote w:id="105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Котигорошко В. Г. </w:t>
      </w:r>
      <w:proofErr w:type="spellStart"/>
      <w:r w:rsidRPr="00885B6D">
        <w:rPr>
          <w:color w:val="000000"/>
          <w:sz w:val="20"/>
          <w:szCs w:val="20"/>
        </w:rPr>
        <w:t>Итоги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изучения</w:t>
      </w:r>
      <w:proofErr w:type="spellEnd"/>
      <w:r w:rsidRPr="00885B6D">
        <w:rPr>
          <w:color w:val="000000"/>
          <w:sz w:val="20"/>
          <w:szCs w:val="20"/>
        </w:rPr>
        <w:t xml:space="preserve"> могильника </w:t>
      </w:r>
      <w:proofErr w:type="spellStart"/>
      <w:r w:rsidRPr="00885B6D">
        <w:rPr>
          <w:color w:val="000000"/>
          <w:sz w:val="20"/>
          <w:szCs w:val="20"/>
        </w:rPr>
        <w:t>Иза</w:t>
      </w:r>
      <w:proofErr w:type="spellEnd"/>
      <w:r w:rsidRPr="00885B6D">
        <w:rPr>
          <w:color w:val="000000"/>
          <w:sz w:val="20"/>
          <w:szCs w:val="20"/>
        </w:rPr>
        <w:t xml:space="preserve"> в З</w:t>
      </w:r>
      <w:proofErr w:type="spellStart"/>
      <w:r w:rsidRPr="00885B6D">
        <w:rPr>
          <w:color w:val="000000"/>
          <w:sz w:val="20"/>
          <w:szCs w:val="20"/>
        </w:rPr>
        <w:t>акарпат</w:t>
      </w:r>
      <w:proofErr w:type="spellEnd"/>
      <w:r w:rsidRPr="00885B6D">
        <w:rPr>
          <w:color w:val="000000"/>
          <w:sz w:val="20"/>
          <w:szCs w:val="20"/>
        </w:rPr>
        <w:t>ье.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 232.</w:t>
      </w:r>
    </w:p>
  </w:footnote>
  <w:footnote w:id="106">
    <w:p w:rsidR="008F66D3" w:rsidRPr="00885B6D" w:rsidRDefault="008F66D3" w:rsidP="00981CEE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Котигорошко В. Г. </w:t>
      </w:r>
      <w:proofErr w:type="spellStart"/>
      <w:r w:rsidRPr="00885B6D">
        <w:rPr>
          <w:color w:val="000000"/>
          <w:sz w:val="20"/>
          <w:szCs w:val="20"/>
        </w:rPr>
        <w:t>Итоги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изучения</w:t>
      </w:r>
      <w:proofErr w:type="spellEnd"/>
      <w:r w:rsidRPr="00885B6D">
        <w:rPr>
          <w:color w:val="000000"/>
          <w:sz w:val="20"/>
          <w:szCs w:val="20"/>
        </w:rPr>
        <w:t xml:space="preserve"> могильника </w:t>
      </w:r>
      <w:proofErr w:type="spellStart"/>
      <w:r w:rsidRPr="00885B6D">
        <w:rPr>
          <w:color w:val="000000"/>
          <w:sz w:val="20"/>
          <w:szCs w:val="20"/>
        </w:rPr>
        <w:t>Иза</w:t>
      </w:r>
      <w:proofErr w:type="spellEnd"/>
      <w:r w:rsidRPr="00885B6D">
        <w:rPr>
          <w:color w:val="000000"/>
          <w:sz w:val="20"/>
          <w:szCs w:val="20"/>
        </w:rPr>
        <w:t xml:space="preserve"> в З</w:t>
      </w:r>
      <w:proofErr w:type="spellStart"/>
      <w:r w:rsidRPr="00885B6D">
        <w:rPr>
          <w:color w:val="000000"/>
          <w:sz w:val="20"/>
          <w:szCs w:val="20"/>
        </w:rPr>
        <w:t>акарпат</w:t>
      </w:r>
      <w:proofErr w:type="spellEnd"/>
      <w:r w:rsidRPr="00885B6D">
        <w:rPr>
          <w:color w:val="000000"/>
          <w:sz w:val="20"/>
          <w:szCs w:val="20"/>
        </w:rPr>
        <w:t>ье.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 233.</w:t>
      </w:r>
    </w:p>
  </w:footnote>
  <w:footnote w:id="107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Котигорошко В. Г. </w:t>
      </w:r>
      <w:proofErr w:type="spellStart"/>
      <w:r w:rsidRPr="00885B6D">
        <w:rPr>
          <w:color w:val="000000"/>
          <w:sz w:val="20"/>
          <w:szCs w:val="20"/>
        </w:rPr>
        <w:t>Итоги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изучения</w:t>
      </w:r>
      <w:proofErr w:type="spellEnd"/>
      <w:r w:rsidRPr="00885B6D">
        <w:rPr>
          <w:color w:val="000000"/>
          <w:sz w:val="20"/>
          <w:szCs w:val="20"/>
        </w:rPr>
        <w:t xml:space="preserve"> могильника </w:t>
      </w:r>
      <w:proofErr w:type="spellStart"/>
      <w:r w:rsidRPr="00885B6D">
        <w:rPr>
          <w:color w:val="000000"/>
          <w:sz w:val="20"/>
          <w:szCs w:val="20"/>
        </w:rPr>
        <w:t>Иза</w:t>
      </w:r>
      <w:proofErr w:type="spellEnd"/>
      <w:r w:rsidRPr="00885B6D">
        <w:rPr>
          <w:color w:val="000000"/>
          <w:sz w:val="20"/>
          <w:szCs w:val="20"/>
        </w:rPr>
        <w:t xml:space="preserve"> в З</w:t>
      </w:r>
      <w:proofErr w:type="spellStart"/>
      <w:r w:rsidRPr="00885B6D">
        <w:rPr>
          <w:color w:val="000000"/>
          <w:sz w:val="20"/>
          <w:szCs w:val="20"/>
        </w:rPr>
        <w:t>акарпат</w:t>
      </w:r>
      <w:proofErr w:type="spellEnd"/>
      <w:r w:rsidRPr="00885B6D">
        <w:rPr>
          <w:color w:val="000000"/>
          <w:sz w:val="20"/>
          <w:szCs w:val="20"/>
        </w:rPr>
        <w:t>ье.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 232.</w:t>
      </w:r>
    </w:p>
  </w:footnote>
  <w:footnote w:id="108">
    <w:p w:rsidR="008F66D3" w:rsidRPr="00885B6D" w:rsidRDefault="008F66D3" w:rsidP="009E59A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885B6D">
        <w:rPr>
          <w:sz w:val="20"/>
          <w:szCs w:val="20"/>
          <w:vertAlign w:val="superscript"/>
        </w:rPr>
        <w:footnoteRef/>
      </w:r>
      <w:r w:rsidRPr="00885B6D">
        <w:rPr>
          <w:color w:val="000000"/>
          <w:sz w:val="20"/>
          <w:szCs w:val="20"/>
        </w:rPr>
        <w:t xml:space="preserve"> Котигорошко В. Г. </w:t>
      </w:r>
      <w:proofErr w:type="spellStart"/>
      <w:r w:rsidRPr="00885B6D">
        <w:rPr>
          <w:color w:val="000000"/>
          <w:sz w:val="20"/>
          <w:szCs w:val="20"/>
        </w:rPr>
        <w:t>Итоги</w:t>
      </w:r>
      <w:proofErr w:type="spellEnd"/>
      <w:r w:rsidRPr="00885B6D">
        <w:rPr>
          <w:color w:val="000000"/>
          <w:sz w:val="20"/>
          <w:szCs w:val="20"/>
        </w:rPr>
        <w:t xml:space="preserve"> </w:t>
      </w:r>
      <w:proofErr w:type="spellStart"/>
      <w:r w:rsidRPr="00885B6D">
        <w:rPr>
          <w:color w:val="000000"/>
          <w:sz w:val="20"/>
          <w:szCs w:val="20"/>
        </w:rPr>
        <w:t>изучения</w:t>
      </w:r>
      <w:proofErr w:type="spellEnd"/>
      <w:r w:rsidRPr="00885B6D">
        <w:rPr>
          <w:color w:val="000000"/>
          <w:sz w:val="20"/>
          <w:szCs w:val="20"/>
        </w:rPr>
        <w:t xml:space="preserve"> могильника </w:t>
      </w:r>
      <w:proofErr w:type="spellStart"/>
      <w:r w:rsidRPr="00885B6D">
        <w:rPr>
          <w:color w:val="000000"/>
          <w:sz w:val="20"/>
          <w:szCs w:val="20"/>
        </w:rPr>
        <w:t>Иза</w:t>
      </w:r>
      <w:proofErr w:type="spellEnd"/>
      <w:r w:rsidRPr="00885B6D">
        <w:rPr>
          <w:color w:val="000000"/>
          <w:sz w:val="20"/>
          <w:szCs w:val="20"/>
        </w:rPr>
        <w:t xml:space="preserve"> в З</w:t>
      </w:r>
      <w:proofErr w:type="spellStart"/>
      <w:r w:rsidRPr="00885B6D">
        <w:rPr>
          <w:color w:val="000000"/>
          <w:sz w:val="20"/>
          <w:szCs w:val="20"/>
        </w:rPr>
        <w:t>акарпат</w:t>
      </w:r>
      <w:proofErr w:type="spellEnd"/>
      <w:r w:rsidRPr="00885B6D">
        <w:rPr>
          <w:color w:val="000000"/>
          <w:sz w:val="20"/>
          <w:szCs w:val="20"/>
        </w:rPr>
        <w:t>ье.</w:t>
      </w:r>
      <w:r>
        <w:rPr>
          <w:color w:val="000000"/>
          <w:sz w:val="20"/>
          <w:szCs w:val="20"/>
        </w:rPr>
        <w:t> – </w:t>
      </w:r>
      <w:r w:rsidRPr="00885B6D">
        <w:rPr>
          <w:color w:val="000000"/>
          <w:sz w:val="20"/>
          <w:szCs w:val="20"/>
        </w:rPr>
        <w:t>С. 233.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F66D3" w:rsidRDefault="008F66D3" w:rsidP="00315840">
    <w:pPr>
      <w:pStyle w:val="a7"/>
      <w:jc w:val="right"/>
    </w:pPr>
    <w:r>
      <w:rPr>
        <w:noProof/>
      </w:rPr>
      <w:fldChar w:fldCharType="begin"/>
    </w:r>
    <w:r>
      <w:rPr>
        <w:noProof/>
      </w:rPr>
      <w:instrText>PAGE   \* MERGEFORMAT</w:instrText>
    </w:r>
    <w:r>
      <w:rPr>
        <w:noProof/>
      </w:rPr>
      <w:fldChar w:fldCharType="separate"/>
    </w:r>
    <w:r w:rsidR="0088408B">
      <w:rPr>
        <w:noProof/>
      </w:rPr>
      <w:t>30</w:t>
    </w:r>
    <w:r>
      <w:rPr>
        <w:noProof/>
      </w:rPr>
      <w:fldChar w:fldCharType="end"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75621D"/>
    <w:multiLevelType w:val="multilevel"/>
    <w:tmpl w:val="555AC6E0"/>
    <w:lvl w:ilvl="0">
      <w:start w:val="5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789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509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229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949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669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389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6109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829" w:hanging="180"/>
      </w:pPr>
      <w:rPr>
        <w:rFonts w:hint="default"/>
      </w:rPr>
    </w:lvl>
  </w:abstractNum>
  <w:abstractNum w:abstractNumId="1">
    <w:nsid w:val="12410A77"/>
    <w:multiLevelType w:val="multilevel"/>
    <w:tmpl w:val="6F5480A2"/>
    <w:lvl w:ilvl="0">
      <w:start w:val="1"/>
      <w:numFmt w:val="decimal"/>
      <w:lvlText w:val="%1."/>
      <w:lvlJc w:val="left"/>
      <w:pPr>
        <w:ind w:left="450" w:hanging="450"/>
      </w:pPr>
    </w:lvl>
    <w:lvl w:ilvl="1">
      <w:start w:val="1"/>
      <w:numFmt w:val="decimal"/>
      <w:lvlText w:val="%1.%2."/>
      <w:lvlJc w:val="left"/>
      <w:pPr>
        <w:ind w:left="720" w:hanging="72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1080" w:hanging="108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440" w:hanging="1440"/>
      </w:pPr>
    </w:lvl>
    <w:lvl w:ilvl="6">
      <w:start w:val="1"/>
      <w:numFmt w:val="decimal"/>
      <w:lvlText w:val="%1.%2.%3.%4.%5.%6.%7."/>
      <w:lvlJc w:val="left"/>
      <w:pPr>
        <w:ind w:left="1800" w:hanging="1800"/>
      </w:pPr>
    </w:lvl>
    <w:lvl w:ilvl="7">
      <w:start w:val="1"/>
      <w:numFmt w:val="decimal"/>
      <w:lvlText w:val="%1.%2.%3.%4.%5.%6.%7.%8."/>
      <w:lvlJc w:val="left"/>
      <w:pPr>
        <w:ind w:left="1800" w:hanging="1800"/>
      </w:pPr>
    </w:lvl>
    <w:lvl w:ilvl="8">
      <w:start w:val="1"/>
      <w:numFmt w:val="decimal"/>
      <w:lvlText w:val="%1.%2.%3.%4.%5.%6.%7.%8.%9."/>
      <w:lvlJc w:val="left"/>
      <w:pPr>
        <w:ind w:left="2160" w:hanging="2160"/>
      </w:pPr>
    </w:lvl>
  </w:abstractNum>
  <w:abstractNum w:abstractNumId="2">
    <w:nsid w:val="17C649F5"/>
    <w:multiLevelType w:val="hybridMultilevel"/>
    <w:tmpl w:val="9A02D15E"/>
    <w:lvl w:ilvl="0" w:tplc="11787A70">
      <w:start w:val="1"/>
      <w:numFmt w:val="bullet"/>
      <w:lvlText w:val="-"/>
      <w:lvlJc w:val="left"/>
      <w:pPr>
        <w:ind w:left="1069" w:hanging="360"/>
      </w:pPr>
      <w:rPr>
        <w:rFonts w:ascii="Times New Roman" w:eastAsia="Times New Roman" w:hAnsi="Times New Roman" w:cs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">
    <w:nsid w:val="2A57043F"/>
    <w:multiLevelType w:val="multilevel"/>
    <w:tmpl w:val="11125D7A"/>
    <w:lvl w:ilvl="0">
      <w:start w:val="2"/>
      <w:numFmt w:val="decimal"/>
      <w:lvlText w:val="%1."/>
      <w:lvlJc w:val="left"/>
      <w:pPr>
        <w:ind w:left="450" w:hanging="450"/>
      </w:pPr>
    </w:lvl>
    <w:lvl w:ilvl="1">
      <w:start w:val="1"/>
      <w:numFmt w:val="decimal"/>
      <w:lvlText w:val="%1.%2."/>
      <w:lvlJc w:val="left"/>
      <w:pPr>
        <w:ind w:left="720" w:hanging="72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1080" w:hanging="108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440" w:hanging="1440"/>
      </w:pPr>
    </w:lvl>
    <w:lvl w:ilvl="6">
      <w:start w:val="1"/>
      <w:numFmt w:val="decimal"/>
      <w:lvlText w:val="%1.%2.%3.%4.%5.%6.%7."/>
      <w:lvlJc w:val="left"/>
      <w:pPr>
        <w:ind w:left="1800" w:hanging="1800"/>
      </w:pPr>
    </w:lvl>
    <w:lvl w:ilvl="7">
      <w:start w:val="1"/>
      <w:numFmt w:val="decimal"/>
      <w:lvlText w:val="%1.%2.%3.%4.%5.%6.%7.%8."/>
      <w:lvlJc w:val="left"/>
      <w:pPr>
        <w:ind w:left="1800" w:hanging="1800"/>
      </w:pPr>
    </w:lvl>
    <w:lvl w:ilvl="8">
      <w:start w:val="1"/>
      <w:numFmt w:val="decimal"/>
      <w:lvlText w:val="%1.%2.%3.%4.%5.%6.%7.%8.%9."/>
      <w:lvlJc w:val="left"/>
      <w:pPr>
        <w:ind w:left="2160" w:hanging="2160"/>
      </w:pPr>
    </w:lvl>
  </w:abstractNum>
  <w:abstractNum w:abstractNumId="4">
    <w:nsid w:val="342D71A5"/>
    <w:multiLevelType w:val="hybridMultilevel"/>
    <w:tmpl w:val="FB1A9BE2"/>
    <w:lvl w:ilvl="0" w:tplc="66728BCE">
      <w:start w:val="1"/>
      <w:numFmt w:val="bullet"/>
      <w:lvlText w:val="‒"/>
      <w:lvlJc w:val="left"/>
      <w:pPr>
        <w:ind w:left="1069" w:hanging="360"/>
      </w:pPr>
      <w:rPr>
        <w:rFonts w:ascii="Times New Roman" w:eastAsia="Times New Roman" w:hAnsi="Times New Roman" w:cs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5">
    <w:nsid w:val="4F472506"/>
    <w:multiLevelType w:val="hybridMultilevel"/>
    <w:tmpl w:val="23C24854"/>
    <w:lvl w:ilvl="0" w:tplc="66728BCE">
      <w:start w:val="1"/>
      <w:numFmt w:val="bullet"/>
      <w:lvlText w:val="‒"/>
      <w:lvlJc w:val="left"/>
      <w:pPr>
        <w:ind w:left="1069" w:hanging="360"/>
      </w:pPr>
      <w:rPr>
        <w:rFonts w:ascii="Times New Roman" w:eastAsia="Times New Roman" w:hAnsi="Times New Roman" w:cs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56C47813"/>
    <w:multiLevelType w:val="multilevel"/>
    <w:tmpl w:val="634AA26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6"/>
  </w:num>
  <w:num w:numId="3">
    <w:abstractNumId w:val="0"/>
  </w:num>
  <w:num w:numId="4">
    <w:abstractNumId w:val="1"/>
  </w:num>
  <w:num w:numId="5">
    <w:abstractNumId w:val="2"/>
  </w:num>
  <w:num w:numId="6">
    <w:abstractNumId w:val="4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760E9"/>
    <w:rsid w:val="000034F7"/>
    <w:rsid w:val="000403C2"/>
    <w:rsid w:val="00105142"/>
    <w:rsid w:val="0012451D"/>
    <w:rsid w:val="001357CD"/>
    <w:rsid w:val="00146DC6"/>
    <w:rsid w:val="001641D9"/>
    <w:rsid w:val="00176E02"/>
    <w:rsid w:val="00194D1C"/>
    <w:rsid w:val="001B250D"/>
    <w:rsid w:val="00236D81"/>
    <w:rsid w:val="00255771"/>
    <w:rsid w:val="0026681F"/>
    <w:rsid w:val="002B0DF6"/>
    <w:rsid w:val="002E0A69"/>
    <w:rsid w:val="002F40BA"/>
    <w:rsid w:val="00315840"/>
    <w:rsid w:val="003378A8"/>
    <w:rsid w:val="00337FD2"/>
    <w:rsid w:val="00346A96"/>
    <w:rsid w:val="00361FAE"/>
    <w:rsid w:val="003A23A3"/>
    <w:rsid w:val="00496626"/>
    <w:rsid w:val="004A559A"/>
    <w:rsid w:val="004C1CFA"/>
    <w:rsid w:val="004C79B9"/>
    <w:rsid w:val="004E5410"/>
    <w:rsid w:val="004E60D8"/>
    <w:rsid w:val="004F6A60"/>
    <w:rsid w:val="005474F0"/>
    <w:rsid w:val="005A6B07"/>
    <w:rsid w:val="005F1B9C"/>
    <w:rsid w:val="005F3FA3"/>
    <w:rsid w:val="005F7530"/>
    <w:rsid w:val="00600868"/>
    <w:rsid w:val="00604887"/>
    <w:rsid w:val="006304A1"/>
    <w:rsid w:val="00675B44"/>
    <w:rsid w:val="006760E9"/>
    <w:rsid w:val="00681032"/>
    <w:rsid w:val="006A0063"/>
    <w:rsid w:val="006E5289"/>
    <w:rsid w:val="006F77B9"/>
    <w:rsid w:val="00741DEF"/>
    <w:rsid w:val="00786A7D"/>
    <w:rsid w:val="0078798A"/>
    <w:rsid w:val="007A037B"/>
    <w:rsid w:val="00804986"/>
    <w:rsid w:val="008071E1"/>
    <w:rsid w:val="008413EB"/>
    <w:rsid w:val="008718BD"/>
    <w:rsid w:val="0088408B"/>
    <w:rsid w:val="00885B6D"/>
    <w:rsid w:val="008A0AE0"/>
    <w:rsid w:val="008A2DD5"/>
    <w:rsid w:val="008A75AC"/>
    <w:rsid w:val="008C3791"/>
    <w:rsid w:val="008F5461"/>
    <w:rsid w:val="008F66D3"/>
    <w:rsid w:val="0091389C"/>
    <w:rsid w:val="00920550"/>
    <w:rsid w:val="00930997"/>
    <w:rsid w:val="00931A6C"/>
    <w:rsid w:val="00933919"/>
    <w:rsid w:val="009745F5"/>
    <w:rsid w:val="00976D67"/>
    <w:rsid w:val="00981CEE"/>
    <w:rsid w:val="009E212F"/>
    <w:rsid w:val="009E59A9"/>
    <w:rsid w:val="009F41EE"/>
    <w:rsid w:val="00A60970"/>
    <w:rsid w:val="00A61C03"/>
    <w:rsid w:val="00A90920"/>
    <w:rsid w:val="00AE71A9"/>
    <w:rsid w:val="00B263D5"/>
    <w:rsid w:val="00BB771D"/>
    <w:rsid w:val="00BC6614"/>
    <w:rsid w:val="00C0242C"/>
    <w:rsid w:val="00C05719"/>
    <w:rsid w:val="00C26C64"/>
    <w:rsid w:val="00C34FAD"/>
    <w:rsid w:val="00C45077"/>
    <w:rsid w:val="00C515B0"/>
    <w:rsid w:val="00CB63CE"/>
    <w:rsid w:val="00CC2084"/>
    <w:rsid w:val="00CD65EB"/>
    <w:rsid w:val="00CE0E86"/>
    <w:rsid w:val="00CE45E2"/>
    <w:rsid w:val="00CF21A6"/>
    <w:rsid w:val="00D313E4"/>
    <w:rsid w:val="00D65DD9"/>
    <w:rsid w:val="00D917B3"/>
    <w:rsid w:val="00E0412B"/>
    <w:rsid w:val="00E054BF"/>
    <w:rsid w:val="00E22B0E"/>
    <w:rsid w:val="00E40283"/>
    <w:rsid w:val="00E67157"/>
    <w:rsid w:val="00E75914"/>
    <w:rsid w:val="00EA3B60"/>
    <w:rsid w:val="00EB3704"/>
    <w:rsid w:val="00EC7F80"/>
    <w:rsid w:val="00EE3D6E"/>
    <w:rsid w:val="00F07E1A"/>
    <w:rsid w:val="00F1063D"/>
    <w:rsid w:val="00F356ED"/>
    <w:rsid w:val="00F443B5"/>
    <w:rsid w:val="00F6407F"/>
    <w:rsid w:val="00F77073"/>
    <w:rsid w:val="00F85964"/>
    <w:rsid w:val="00F93696"/>
    <w:rsid w:val="00FD6079"/>
    <w:rsid w:val="00FE7143"/>
    <w:rsid w:val="00FE7D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uk-UA" w:eastAsia="uk-UA" w:bidi="ar-SA"/>
      </w:rPr>
    </w:rPrDefault>
    <w:pPrDefault>
      <w:pPr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C3791"/>
    <w:rPr>
      <w:sz w:val="28"/>
      <w:szCs w:val="28"/>
    </w:rPr>
  </w:style>
  <w:style w:type="paragraph" w:styleId="1">
    <w:name w:val="heading 1"/>
    <w:basedOn w:val="a"/>
    <w:next w:val="a"/>
    <w:uiPriority w:val="9"/>
    <w:qFormat/>
    <w:rsid w:val="0091389C"/>
    <w:pPr>
      <w:keepNext/>
      <w:keepLines/>
      <w:spacing w:after="480"/>
      <w:jc w:val="center"/>
      <w:outlineLvl w:val="0"/>
    </w:pPr>
    <w:rPr>
      <w:b/>
    </w:rPr>
  </w:style>
  <w:style w:type="paragraph" w:styleId="2">
    <w:name w:val="heading 2"/>
    <w:basedOn w:val="a"/>
    <w:next w:val="a"/>
    <w:uiPriority w:val="9"/>
    <w:unhideWhenUsed/>
    <w:qFormat/>
    <w:rsid w:val="0091389C"/>
    <w:pPr>
      <w:keepNext/>
      <w:keepLines/>
      <w:outlineLvl w:val="1"/>
    </w:pPr>
    <w:rPr>
      <w:b/>
    </w:rPr>
  </w:style>
  <w:style w:type="paragraph" w:styleId="3">
    <w:name w:val="heading 3"/>
    <w:basedOn w:val="a"/>
    <w:next w:val="a"/>
    <w:uiPriority w:val="9"/>
    <w:semiHidden/>
    <w:unhideWhenUsed/>
    <w:qFormat/>
    <w:rsid w:val="0091389C"/>
    <w:pPr>
      <w:keepNext/>
      <w:keepLines/>
      <w:spacing w:before="280" w:after="80"/>
      <w:outlineLvl w:val="2"/>
    </w:pPr>
    <w:rPr>
      <w:b/>
    </w:rPr>
  </w:style>
  <w:style w:type="paragraph" w:styleId="4">
    <w:name w:val="heading 4"/>
    <w:basedOn w:val="a"/>
    <w:next w:val="a"/>
    <w:uiPriority w:val="9"/>
    <w:semiHidden/>
    <w:unhideWhenUsed/>
    <w:qFormat/>
    <w:rsid w:val="0091389C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rsid w:val="0091389C"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rsid w:val="0091389C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rsid w:val="0091389C"/>
    <w:pPr>
      <w:spacing w:line="360" w:lineRule="auto"/>
      <w:ind w:firstLine="709"/>
    </w:pPr>
    <w:rPr>
      <w:sz w:val="28"/>
      <w:szCs w:val="28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rsid w:val="0091389C"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Subtitle"/>
    <w:basedOn w:val="a"/>
    <w:next w:val="a"/>
    <w:uiPriority w:val="11"/>
    <w:qFormat/>
    <w:rsid w:val="0091389C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5">
    <w:basedOn w:val="TableNormal"/>
    <w:rsid w:val="0091389C"/>
    <w:pPr>
      <w:spacing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6">
    <w:basedOn w:val="TableNormal"/>
    <w:rsid w:val="0091389C"/>
    <w:pPr>
      <w:spacing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header"/>
    <w:basedOn w:val="a"/>
    <w:link w:val="a8"/>
    <w:uiPriority w:val="99"/>
    <w:unhideWhenUsed/>
    <w:rsid w:val="00315840"/>
    <w:pPr>
      <w:tabs>
        <w:tab w:val="center" w:pos="4819"/>
        <w:tab w:val="right" w:pos="9639"/>
      </w:tabs>
    </w:pPr>
  </w:style>
  <w:style w:type="character" w:customStyle="1" w:styleId="a8">
    <w:name w:val="Верхній колонтитул Знак"/>
    <w:basedOn w:val="a0"/>
    <w:link w:val="a7"/>
    <w:uiPriority w:val="99"/>
    <w:rsid w:val="00315840"/>
  </w:style>
  <w:style w:type="paragraph" w:styleId="a9">
    <w:name w:val="footer"/>
    <w:basedOn w:val="a"/>
    <w:link w:val="aa"/>
    <w:uiPriority w:val="99"/>
    <w:unhideWhenUsed/>
    <w:rsid w:val="00315840"/>
    <w:pPr>
      <w:tabs>
        <w:tab w:val="center" w:pos="4819"/>
        <w:tab w:val="right" w:pos="9639"/>
      </w:tabs>
    </w:pPr>
  </w:style>
  <w:style w:type="character" w:customStyle="1" w:styleId="aa">
    <w:name w:val="Нижній колонтитул Знак"/>
    <w:basedOn w:val="a0"/>
    <w:link w:val="a9"/>
    <w:uiPriority w:val="99"/>
    <w:rsid w:val="00315840"/>
  </w:style>
  <w:style w:type="paragraph" w:styleId="ab">
    <w:name w:val="TOC Heading"/>
    <w:basedOn w:val="1"/>
    <w:next w:val="a"/>
    <w:uiPriority w:val="39"/>
    <w:unhideWhenUsed/>
    <w:qFormat/>
    <w:rsid w:val="002B0DF6"/>
    <w:pPr>
      <w:spacing w:before="240" w:after="0" w:line="259" w:lineRule="auto"/>
      <w:jc w:val="left"/>
      <w:outlineLvl w:val="9"/>
    </w:pPr>
    <w:rPr>
      <w:rFonts w:ascii="Calibri" w:hAnsi="Calibri"/>
      <w:b w:val="0"/>
      <w:color w:val="365F91"/>
      <w:sz w:val="32"/>
      <w:szCs w:val="32"/>
    </w:rPr>
  </w:style>
  <w:style w:type="paragraph" w:styleId="10">
    <w:name w:val="toc 1"/>
    <w:basedOn w:val="a"/>
    <w:next w:val="a"/>
    <w:autoRedefine/>
    <w:uiPriority w:val="39"/>
    <w:unhideWhenUsed/>
    <w:rsid w:val="002B0DF6"/>
    <w:pPr>
      <w:spacing w:after="100"/>
    </w:pPr>
  </w:style>
  <w:style w:type="paragraph" w:styleId="20">
    <w:name w:val="toc 2"/>
    <w:basedOn w:val="a"/>
    <w:next w:val="a"/>
    <w:autoRedefine/>
    <w:uiPriority w:val="39"/>
    <w:unhideWhenUsed/>
    <w:rsid w:val="002B0DF6"/>
    <w:pPr>
      <w:spacing w:after="100"/>
      <w:ind w:left="280"/>
    </w:pPr>
  </w:style>
  <w:style w:type="character" w:styleId="ac">
    <w:name w:val="Hyperlink"/>
    <w:uiPriority w:val="99"/>
    <w:unhideWhenUsed/>
    <w:rsid w:val="002B0DF6"/>
    <w:rPr>
      <w:color w:val="0000FF"/>
      <w:u w:val="single"/>
    </w:rPr>
  </w:style>
  <w:style w:type="paragraph" w:styleId="ad">
    <w:name w:val="List Paragraph"/>
    <w:basedOn w:val="a"/>
    <w:uiPriority w:val="34"/>
    <w:qFormat/>
    <w:rsid w:val="004C79B9"/>
    <w:pPr>
      <w:ind w:left="720"/>
      <w:contextualSpacing/>
    </w:pPr>
  </w:style>
  <w:style w:type="paragraph" w:styleId="ae">
    <w:name w:val="footnote text"/>
    <w:basedOn w:val="a"/>
    <w:link w:val="af"/>
    <w:uiPriority w:val="99"/>
    <w:semiHidden/>
    <w:unhideWhenUsed/>
    <w:rsid w:val="00105142"/>
    <w:rPr>
      <w:sz w:val="20"/>
      <w:szCs w:val="20"/>
    </w:rPr>
  </w:style>
  <w:style w:type="character" w:customStyle="1" w:styleId="af">
    <w:name w:val="Текст виноски Знак"/>
    <w:link w:val="ae"/>
    <w:uiPriority w:val="99"/>
    <w:semiHidden/>
    <w:rsid w:val="00105142"/>
    <w:rPr>
      <w:sz w:val="20"/>
      <w:szCs w:val="20"/>
    </w:rPr>
  </w:style>
  <w:style w:type="character" w:styleId="af0">
    <w:name w:val="footnote reference"/>
    <w:uiPriority w:val="99"/>
    <w:semiHidden/>
    <w:unhideWhenUsed/>
    <w:rsid w:val="00105142"/>
    <w:rPr>
      <w:vertAlign w:val="superscript"/>
    </w:rPr>
  </w:style>
  <w:style w:type="character" w:styleId="af1">
    <w:name w:val="page number"/>
    <w:basedOn w:val="a0"/>
    <w:uiPriority w:val="99"/>
    <w:unhideWhenUsed/>
    <w:rsid w:val="001B250D"/>
  </w:style>
  <w:style w:type="character" w:styleId="af2">
    <w:name w:val="line number"/>
    <w:basedOn w:val="a0"/>
    <w:uiPriority w:val="99"/>
    <w:semiHidden/>
    <w:unhideWhenUsed/>
    <w:rsid w:val="00E054BF"/>
  </w:style>
  <w:style w:type="paragraph" w:styleId="af3">
    <w:name w:val="caption"/>
    <w:basedOn w:val="a"/>
    <w:next w:val="a"/>
    <w:uiPriority w:val="35"/>
    <w:unhideWhenUsed/>
    <w:qFormat/>
    <w:rsid w:val="002F40BA"/>
    <w:pPr>
      <w:spacing w:after="200"/>
    </w:pPr>
    <w:rPr>
      <w:i/>
      <w:iCs/>
      <w:color w:val="1F497D" w:themeColor="text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uk-UA" w:eastAsia="uk-UA" w:bidi="ar-SA"/>
      </w:rPr>
    </w:rPrDefault>
    <w:pPrDefault>
      <w:pPr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C3791"/>
    <w:rPr>
      <w:sz w:val="28"/>
      <w:szCs w:val="28"/>
    </w:rPr>
  </w:style>
  <w:style w:type="paragraph" w:styleId="1">
    <w:name w:val="heading 1"/>
    <w:basedOn w:val="a"/>
    <w:next w:val="a"/>
    <w:uiPriority w:val="9"/>
    <w:qFormat/>
    <w:rsid w:val="0091389C"/>
    <w:pPr>
      <w:keepNext/>
      <w:keepLines/>
      <w:spacing w:after="480"/>
      <w:jc w:val="center"/>
      <w:outlineLvl w:val="0"/>
    </w:pPr>
    <w:rPr>
      <w:b/>
    </w:rPr>
  </w:style>
  <w:style w:type="paragraph" w:styleId="2">
    <w:name w:val="heading 2"/>
    <w:basedOn w:val="a"/>
    <w:next w:val="a"/>
    <w:uiPriority w:val="9"/>
    <w:unhideWhenUsed/>
    <w:qFormat/>
    <w:rsid w:val="0091389C"/>
    <w:pPr>
      <w:keepNext/>
      <w:keepLines/>
      <w:outlineLvl w:val="1"/>
    </w:pPr>
    <w:rPr>
      <w:b/>
    </w:rPr>
  </w:style>
  <w:style w:type="paragraph" w:styleId="3">
    <w:name w:val="heading 3"/>
    <w:basedOn w:val="a"/>
    <w:next w:val="a"/>
    <w:uiPriority w:val="9"/>
    <w:semiHidden/>
    <w:unhideWhenUsed/>
    <w:qFormat/>
    <w:rsid w:val="0091389C"/>
    <w:pPr>
      <w:keepNext/>
      <w:keepLines/>
      <w:spacing w:before="280" w:after="80"/>
      <w:outlineLvl w:val="2"/>
    </w:pPr>
    <w:rPr>
      <w:b/>
    </w:rPr>
  </w:style>
  <w:style w:type="paragraph" w:styleId="4">
    <w:name w:val="heading 4"/>
    <w:basedOn w:val="a"/>
    <w:next w:val="a"/>
    <w:uiPriority w:val="9"/>
    <w:semiHidden/>
    <w:unhideWhenUsed/>
    <w:qFormat/>
    <w:rsid w:val="0091389C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rsid w:val="0091389C"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rsid w:val="0091389C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rsid w:val="0091389C"/>
    <w:pPr>
      <w:spacing w:line="360" w:lineRule="auto"/>
      <w:ind w:firstLine="709"/>
    </w:pPr>
    <w:rPr>
      <w:sz w:val="28"/>
      <w:szCs w:val="28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rsid w:val="0091389C"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Subtitle"/>
    <w:basedOn w:val="a"/>
    <w:next w:val="a"/>
    <w:uiPriority w:val="11"/>
    <w:qFormat/>
    <w:rsid w:val="0091389C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5">
    <w:basedOn w:val="TableNormal"/>
    <w:rsid w:val="0091389C"/>
    <w:pPr>
      <w:spacing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6">
    <w:basedOn w:val="TableNormal"/>
    <w:rsid w:val="0091389C"/>
    <w:pPr>
      <w:spacing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header"/>
    <w:basedOn w:val="a"/>
    <w:link w:val="a8"/>
    <w:uiPriority w:val="99"/>
    <w:unhideWhenUsed/>
    <w:rsid w:val="00315840"/>
    <w:pPr>
      <w:tabs>
        <w:tab w:val="center" w:pos="4819"/>
        <w:tab w:val="right" w:pos="9639"/>
      </w:tabs>
    </w:pPr>
  </w:style>
  <w:style w:type="character" w:customStyle="1" w:styleId="a8">
    <w:name w:val="Верхній колонтитул Знак"/>
    <w:basedOn w:val="a0"/>
    <w:link w:val="a7"/>
    <w:uiPriority w:val="99"/>
    <w:rsid w:val="00315840"/>
  </w:style>
  <w:style w:type="paragraph" w:styleId="a9">
    <w:name w:val="footer"/>
    <w:basedOn w:val="a"/>
    <w:link w:val="aa"/>
    <w:uiPriority w:val="99"/>
    <w:unhideWhenUsed/>
    <w:rsid w:val="00315840"/>
    <w:pPr>
      <w:tabs>
        <w:tab w:val="center" w:pos="4819"/>
        <w:tab w:val="right" w:pos="9639"/>
      </w:tabs>
    </w:pPr>
  </w:style>
  <w:style w:type="character" w:customStyle="1" w:styleId="aa">
    <w:name w:val="Нижній колонтитул Знак"/>
    <w:basedOn w:val="a0"/>
    <w:link w:val="a9"/>
    <w:uiPriority w:val="99"/>
    <w:rsid w:val="00315840"/>
  </w:style>
  <w:style w:type="paragraph" w:styleId="ab">
    <w:name w:val="TOC Heading"/>
    <w:basedOn w:val="1"/>
    <w:next w:val="a"/>
    <w:uiPriority w:val="39"/>
    <w:unhideWhenUsed/>
    <w:qFormat/>
    <w:rsid w:val="002B0DF6"/>
    <w:pPr>
      <w:spacing w:before="240" w:after="0" w:line="259" w:lineRule="auto"/>
      <w:jc w:val="left"/>
      <w:outlineLvl w:val="9"/>
    </w:pPr>
    <w:rPr>
      <w:rFonts w:ascii="Calibri" w:hAnsi="Calibri"/>
      <w:b w:val="0"/>
      <w:color w:val="365F91"/>
      <w:sz w:val="32"/>
      <w:szCs w:val="32"/>
    </w:rPr>
  </w:style>
  <w:style w:type="paragraph" w:styleId="10">
    <w:name w:val="toc 1"/>
    <w:basedOn w:val="a"/>
    <w:next w:val="a"/>
    <w:autoRedefine/>
    <w:uiPriority w:val="39"/>
    <w:unhideWhenUsed/>
    <w:rsid w:val="002B0DF6"/>
    <w:pPr>
      <w:spacing w:after="100"/>
    </w:pPr>
  </w:style>
  <w:style w:type="paragraph" w:styleId="20">
    <w:name w:val="toc 2"/>
    <w:basedOn w:val="a"/>
    <w:next w:val="a"/>
    <w:autoRedefine/>
    <w:uiPriority w:val="39"/>
    <w:unhideWhenUsed/>
    <w:rsid w:val="002B0DF6"/>
    <w:pPr>
      <w:spacing w:after="100"/>
      <w:ind w:left="280"/>
    </w:pPr>
  </w:style>
  <w:style w:type="character" w:styleId="ac">
    <w:name w:val="Hyperlink"/>
    <w:uiPriority w:val="99"/>
    <w:unhideWhenUsed/>
    <w:rsid w:val="002B0DF6"/>
    <w:rPr>
      <w:color w:val="0000FF"/>
      <w:u w:val="single"/>
    </w:rPr>
  </w:style>
  <w:style w:type="paragraph" w:styleId="ad">
    <w:name w:val="List Paragraph"/>
    <w:basedOn w:val="a"/>
    <w:uiPriority w:val="34"/>
    <w:qFormat/>
    <w:rsid w:val="004C79B9"/>
    <w:pPr>
      <w:ind w:left="720"/>
      <w:contextualSpacing/>
    </w:pPr>
  </w:style>
  <w:style w:type="paragraph" w:styleId="ae">
    <w:name w:val="footnote text"/>
    <w:basedOn w:val="a"/>
    <w:link w:val="af"/>
    <w:uiPriority w:val="99"/>
    <w:semiHidden/>
    <w:unhideWhenUsed/>
    <w:rsid w:val="00105142"/>
    <w:rPr>
      <w:sz w:val="20"/>
      <w:szCs w:val="20"/>
    </w:rPr>
  </w:style>
  <w:style w:type="character" w:customStyle="1" w:styleId="af">
    <w:name w:val="Текст виноски Знак"/>
    <w:link w:val="ae"/>
    <w:uiPriority w:val="99"/>
    <w:semiHidden/>
    <w:rsid w:val="00105142"/>
    <w:rPr>
      <w:sz w:val="20"/>
      <w:szCs w:val="20"/>
    </w:rPr>
  </w:style>
  <w:style w:type="character" w:styleId="af0">
    <w:name w:val="footnote reference"/>
    <w:uiPriority w:val="99"/>
    <w:semiHidden/>
    <w:unhideWhenUsed/>
    <w:rsid w:val="00105142"/>
    <w:rPr>
      <w:vertAlign w:val="superscript"/>
    </w:rPr>
  </w:style>
  <w:style w:type="character" w:styleId="af1">
    <w:name w:val="page number"/>
    <w:basedOn w:val="a0"/>
    <w:uiPriority w:val="99"/>
    <w:unhideWhenUsed/>
    <w:rsid w:val="001B250D"/>
  </w:style>
  <w:style w:type="character" w:styleId="af2">
    <w:name w:val="line number"/>
    <w:basedOn w:val="a0"/>
    <w:uiPriority w:val="99"/>
    <w:semiHidden/>
    <w:unhideWhenUsed/>
    <w:rsid w:val="00E054BF"/>
  </w:style>
  <w:style w:type="paragraph" w:styleId="af3">
    <w:name w:val="caption"/>
    <w:basedOn w:val="a"/>
    <w:next w:val="a"/>
    <w:uiPriority w:val="35"/>
    <w:unhideWhenUsed/>
    <w:qFormat/>
    <w:rsid w:val="002F40BA"/>
    <w:pPr>
      <w:spacing w:after="200"/>
    </w:pPr>
    <w:rPr>
      <w:i/>
      <w:iCs/>
      <w:color w:val="1F497D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411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image" Target="media/image5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GostName.XSL" StyleName="ГОСТ – сортування за іменами" Version="2003">
  <b:Source>
    <b:Tag>Покажчик_місця_заповнення1</b:Tag>
    <b:SourceType>Book</b:SourceType>
    <b:Guid>{7ECCA710-B802-4388-A0E6-CCF98CCBC2FB}</b:Guid>
    <b:RefOrder>1</b:RefOrder>
  </b:Source>
</b:Sources>
</file>

<file path=customXml/itemProps1.xml><?xml version="1.0" encoding="utf-8"?>
<ds:datastoreItem xmlns:ds="http://schemas.openxmlformats.org/officeDocument/2006/customXml" ds:itemID="{A8D4112B-35A9-4D90-BFE9-BED2E8E300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39631</Words>
  <Characters>22591</Characters>
  <Application>Microsoft Office Word</Application>
  <DocSecurity>0</DocSecurity>
  <Lines>188</Lines>
  <Paragraphs>124</Paragraphs>
  <ScaleCrop>false</ScaleCrop>
  <HeadingPairs>
    <vt:vector size="4" baseType="variant">
      <vt:variant>
        <vt:lpstr>Назва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>Кенотафні поховання східнокарпатського регіону в пізньоримський час</vt:lpstr>
      <vt:lpstr/>
    </vt:vector>
  </TitlesOfParts>
  <Manager>Наталія Миколаївна Білас</Manager>
  <Company>Львівський національний університет імені Івана Франка</Company>
  <LinksUpToDate>false</LinksUpToDate>
  <CharactersWithSpaces>62098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Кенотафні поховання східнокарпатського регіону в пізньоримський час</dc:title>
  <dc:subject>Історія і археологія</dc:subject>
  <dc:creator>Мостовий Дмитро Олександрович</dc:creator>
  <cp:keywords>Кенотаф, поховальна обрядовість, культура карпатських курганів</cp:keywords>
  <cp:lastModifiedBy>USER</cp:lastModifiedBy>
  <cp:revision>6</cp:revision>
  <dcterms:created xsi:type="dcterms:W3CDTF">2019-02-05T23:40:00Z</dcterms:created>
  <dcterms:modified xsi:type="dcterms:W3CDTF">2019-02-06T13:36:00Z</dcterms:modified>
</cp:coreProperties>
</file>